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3212" w:type="dxa"/>
        <w:tblLook w:val="04A0" w:firstRow="1" w:lastRow="0" w:firstColumn="1" w:lastColumn="0" w:noHBand="0" w:noVBand="1"/>
      </w:tblPr>
      <w:tblGrid>
        <w:gridCol w:w="3938"/>
        <w:gridCol w:w="1958"/>
      </w:tblGrid>
      <w:tr w:rsidR="008D6065" w:rsidRPr="00AE105B" w:rsidTr="006A2681">
        <w:trPr>
          <w:jc w:val="center"/>
        </w:trPr>
        <w:tc>
          <w:tcPr>
            <w:tcW w:w="3938" w:type="dxa"/>
            <w:shd w:val="clear" w:color="auto" w:fill="auto"/>
          </w:tcPr>
          <w:p w:rsidR="008D6065" w:rsidRPr="00AE105B" w:rsidRDefault="008D6065" w:rsidP="006A2681">
            <w:pPr>
              <w:pStyle w:val="Header"/>
            </w:pPr>
            <w:bookmarkStart w:id="0" w:name="_GoBack"/>
            <w:bookmarkEnd w:id="0"/>
            <w:r w:rsidRPr="00AE105B">
              <w:rPr>
                <w:noProof/>
              </w:rPr>
              <w:drawing>
                <wp:inline distT="0" distB="0" distL="0" distR="0" wp14:anchorId="28005ACC" wp14:editId="30A7FC4F">
                  <wp:extent cx="1809750" cy="6572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shd w:val="clear" w:color="auto" w:fill="auto"/>
          </w:tcPr>
          <w:p w:rsidR="008D6065" w:rsidRPr="00AE105B" w:rsidRDefault="008D6065" w:rsidP="006A2681">
            <w:pPr>
              <w:pStyle w:val="Header"/>
            </w:pPr>
            <w:r w:rsidRPr="00AE105B">
              <w:rPr>
                <w:noProof/>
              </w:rPr>
              <w:drawing>
                <wp:inline distT="0" distB="0" distL="0" distR="0" wp14:anchorId="37871F04" wp14:editId="55BDBEC2">
                  <wp:extent cx="466725" cy="6572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102" w:rsidRDefault="00250102" w:rsidP="00FB2711">
      <w:pPr>
        <w:pStyle w:val="Default"/>
        <w:jc w:val="center"/>
        <w:rPr>
          <w:bCs/>
          <w:color w:val="auto"/>
        </w:rPr>
      </w:pPr>
    </w:p>
    <w:p w:rsidR="00FB2711" w:rsidRPr="0060607E" w:rsidRDefault="00FB2711" w:rsidP="00FB2711">
      <w:pPr>
        <w:pStyle w:val="Default"/>
        <w:jc w:val="center"/>
        <w:rPr>
          <w:color w:val="auto"/>
        </w:rPr>
      </w:pPr>
      <w:r w:rsidRPr="0060607E">
        <w:rPr>
          <w:bCs/>
          <w:color w:val="auto"/>
        </w:rPr>
        <w:t>EXPRESSION OF GUIDANCE</w:t>
      </w:r>
    </w:p>
    <w:p w:rsidR="00FB2711" w:rsidRPr="0060607E" w:rsidRDefault="00FB2711" w:rsidP="00FB2711">
      <w:pPr>
        <w:pStyle w:val="Default"/>
        <w:jc w:val="center"/>
        <w:rPr>
          <w:color w:val="auto"/>
        </w:rPr>
      </w:pPr>
      <w:r w:rsidRPr="0060607E">
        <w:rPr>
          <w:bCs/>
          <w:color w:val="auto"/>
        </w:rPr>
        <w:t>TO</w:t>
      </w:r>
    </w:p>
    <w:p w:rsidR="00FB2711" w:rsidRPr="0060607E" w:rsidRDefault="00FB2711" w:rsidP="00FB2711">
      <w:pPr>
        <w:pStyle w:val="Default"/>
        <w:jc w:val="center"/>
        <w:rPr>
          <w:color w:val="auto"/>
        </w:rPr>
      </w:pPr>
      <w:r w:rsidRPr="00250102">
        <w:rPr>
          <w:bCs/>
          <w:i/>
          <w:color w:val="auto"/>
        </w:rPr>
        <w:t>CHEVRA KAVOD HAMET</w:t>
      </w:r>
      <w:r w:rsidRPr="0060607E">
        <w:rPr>
          <w:bCs/>
          <w:color w:val="auto"/>
        </w:rPr>
        <w:t xml:space="preserve"> of ADATH JESHURUN CONGREGATION</w:t>
      </w:r>
    </w:p>
    <w:p w:rsidR="00FB2711" w:rsidRPr="0060607E" w:rsidRDefault="00FB2711" w:rsidP="00FB2711">
      <w:pPr>
        <w:pStyle w:val="Default"/>
        <w:jc w:val="center"/>
        <w:rPr>
          <w:color w:val="auto"/>
        </w:rPr>
      </w:pPr>
      <w:r w:rsidRPr="0060607E">
        <w:rPr>
          <w:bCs/>
          <w:color w:val="auto"/>
        </w:rPr>
        <w:t>Minnetonka, M</w:t>
      </w:r>
      <w:r w:rsidR="006066D7">
        <w:rPr>
          <w:bCs/>
          <w:color w:val="auto"/>
        </w:rPr>
        <w:t>N</w:t>
      </w:r>
    </w:p>
    <w:p w:rsidR="00FB2711" w:rsidRPr="0060607E" w:rsidRDefault="00FB2711" w:rsidP="00FB2711">
      <w:pPr>
        <w:pStyle w:val="Default"/>
        <w:rPr>
          <w:color w:val="auto"/>
        </w:rPr>
      </w:pPr>
    </w:p>
    <w:p w:rsidR="006B170B" w:rsidRPr="0060607E" w:rsidRDefault="00FB2711" w:rsidP="00FB2711">
      <w:pPr>
        <w:pStyle w:val="Default"/>
        <w:rPr>
          <w:color w:val="auto"/>
        </w:rPr>
      </w:pPr>
      <w:r w:rsidRPr="0060607E">
        <w:rPr>
          <w:color w:val="auto"/>
        </w:rPr>
        <w:t>This document is a guide for family and friends. It is not a binding agreement and may be amended from time-to-time or revoked.</w:t>
      </w:r>
    </w:p>
    <w:p w:rsidR="00ED7D77" w:rsidRPr="0060607E" w:rsidRDefault="00ED7D77" w:rsidP="00FB2711">
      <w:pPr>
        <w:pStyle w:val="Default"/>
        <w:rPr>
          <w:color w:val="auto"/>
        </w:rPr>
      </w:pPr>
    </w:p>
    <w:p w:rsidR="0010462A" w:rsidRPr="0060607E" w:rsidRDefault="0010462A" w:rsidP="0010462A">
      <w:pPr>
        <w:pStyle w:val="Default"/>
        <w:jc w:val="center"/>
        <w:rPr>
          <w:color w:val="auto"/>
        </w:rPr>
      </w:pPr>
      <w:r w:rsidRPr="0060607E">
        <w:rPr>
          <w:color w:val="auto"/>
        </w:rPr>
        <w:t>_________________________________________________________________________</w:t>
      </w:r>
    </w:p>
    <w:p w:rsidR="0010462A" w:rsidRPr="0060607E" w:rsidRDefault="0010462A" w:rsidP="0010462A">
      <w:pPr>
        <w:pStyle w:val="Default"/>
        <w:jc w:val="center"/>
        <w:rPr>
          <w:i/>
          <w:color w:val="auto"/>
          <w:sz w:val="20"/>
          <w:szCs w:val="20"/>
        </w:rPr>
      </w:pPr>
      <w:r w:rsidRPr="0060607E">
        <w:rPr>
          <w:i/>
          <w:color w:val="auto"/>
          <w:sz w:val="20"/>
          <w:szCs w:val="20"/>
        </w:rPr>
        <w:t xml:space="preserve">Please </w:t>
      </w:r>
      <w:r w:rsidR="001532F7" w:rsidRPr="0060607E">
        <w:rPr>
          <w:i/>
          <w:color w:val="auto"/>
          <w:sz w:val="20"/>
          <w:szCs w:val="20"/>
        </w:rPr>
        <w:t xml:space="preserve">TYPE or </w:t>
      </w:r>
      <w:r w:rsidRPr="0060607E">
        <w:rPr>
          <w:i/>
          <w:color w:val="auto"/>
          <w:sz w:val="20"/>
          <w:szCs w:val="20"/>
        </w:rPr>
        <w:t xml:space="preserve">PRINT </w:t>
      </w:r>
      <w:r w:rsidR="009073FF" w:rsidRPr="0060607E">
        <w:rPr>
          <w:i/>
          <w:color w:val="auto"/>
          <w:sz w:val="20"/>
          <w:szCs w:val="20"/>
        </w:rPr>
        <w:t xml:space="preserve">clearly </w:t>
      </w:r>
      <w:r w:rsidRPr="0060607E">
        <w:rPr>
          <w:i/>
          <w:color w:val="auto"/>
          <w:sz w:val="20"/>
          <w:szCs w:val="20"/>
        </w:rPr>
        <w:t xml:space="preserve">the name of the person who is to </w:t>
      </w:r>
      <w:proofErr w:type="gramStart"/>
      <w:r w:rsidRPr="0060607E">
        <w:rPr>
          <w:i/>
          <w:color w:val="auto"/>
          <w:sz w:val="20"/>
          <w:szCs w:val="20"/>
        </w:rPr>
        <w:t>be served</w:t>
      </w:r>
      <w:proofErr w:type="gramEnd"/>
      <w:r w:rsidRPr="0060607E">
        <w:rPr>
          <w:i/>
          <w:color w:val="auto"/>
          <w:sz w:val="20"/>
          <w:szCs w:val="20"/>
        </w:rPr>
        <w:t xml:space="preserve"> by </w:t>
      </w:r>
      <w:r w:rsidR="00F20D1A" w:rsidRPr="0060607E">
        <w:rPr>
          <w:i/>
          <w:color w:val="auto"/>
          <w:sz w:val="20"/>
          <w:szCs w:val="20"/>
        </w:rPr>
        <w:t xml:space="preserve">the </w:t>
      </w:r>
      <w:r w:rsidRPr="0060607E">
        <w:rPr>
          <w:i/>
          <w:color w:val="auto"/>
          <w:sz w:val="20"/>
          <w:szCs w:val="20"/>
        </w:rPr>
        <w:t>Chevra Kavod Hamet</w:t>
      </w:r>
    </w:p>
    <w:p w:rsidR="0010462A" w:rsidRPr="0060607E" w:rsidRDefault="0010462A" w:rsidP="00FB2711">
      <w:pPr>
        <w:pStyle w:val="Default"/>
        <w:rPr>
          <w:color w:val="auto"/>
        </w:rPr>
      </w:pPr>
    </w:p>
    <w:p w:rsidR="00916471" w:rsidRPr="0060607E" w:rsidRDefault="00137DB3" w:rsidP="001B0438">
      <w:pPr>
        <w:pStyle w:val="Default"/>
        <w:ind w:firstLine="720"/>
        <w:rPr>
          <w:color w:val="auto"/>
        </w:rPr>
      </w:pPr>
      <w:r w:rsidRPr="0060607E">
        <w:rPr>
          <w:color w:val="auto"/>
        </w:rPr>
        <w:t>The</w:t>
      </w:r>
      <w:r w:rsidR="00DE3786" w:rsidRPr="0060607E">
        <w:rPr>
          <w:color w:val="auto"/>
        </w:rPr>
        <w:t xml:space="preserve"> </w:t>
      </w:r>
      <w:r w:rsidR="007A1A4A">
        <w:rPr>
          <w:color w:val="auto"/>
        </w:rPr>
        <w:t>R</w:t>
      </w:r>
      <w:r w:rsidR="00DE3786" w:rsidRPr="0060607E">
        <w:rPr>
          <w:color w:val="auto"/>
        </w:rPr>
        <w:t xml:space="preserve">abbis, </w:t>
      </w:r>
      <w:r w:rsidR="007A1A4A">
        <w:rPr>
          <w:color w:val="auto"/>
        </w:rPr>
        <w:t>C</w:t>
      </w:r>
      <w:r w:rsidR="00DE3786" w:rsidRPr="0060607E">
        <w:rPr>
          <w:color w:val="auto"/>
        </w:rPr>
        <w:t xml:space="preserve">antor, Executive </w:t>
      </w:r>
      <w:r w:rsidR="00812C2B" w:rsidRPr="0060607E">
        <w:rPr>
          <w:color w:val="auto"/>
        </w:rPr>
        <w:t>Director</w:t>
      </w:r>
      <w:r w:rsidR="00DE3786" w:rsidRPr="0060607E">
        <w:rPr>
          <w:color w:val="auto"/>
        </w:rPr>
        <w:t xml:space="preserve"> or </w:t>
      </w:r>
      <w:r w:rsidR="006066D7">
        <w:rPr>
          <w:color w:val="auto"/>
        </w:rPr>
        <w:t>s</w:t>
      </w:r>
      <w:r w:rsidR="00DE3786" w:rsidRPr="0060607E">
        <w:rPr>
          <w:color w:val="auto"/>
        </w:rPr>
        <w:t xml:space="preserve">ynagogue staff should notify the </w:t>
      </w:r>
      <w:r w:rsidR="00DE3786" w:rsidRPr="00250102">
        <w:rPr>
          <w:i/>
          <w:color w:val="auto"/>
        </w:rPr>
        <w:t>Chevra Kavod Hamet</w:t>
      </w:r>
      <w:r w:rsidR="00DE3786" w:rsidRPr="0060607E">
        <w:rPr>
          <w:color w:val="auto"/>
        </w:rPr>
        <w:t xml:space="preserve"> (CKH) that the family wishes to have the deceased honored with the services of CKH.</w:t>
      </w:r>
    </w:p>
    <w:p w:rsidR="00E95F20" w:rsidRPr="0060607E" w:rsidRDefault="00E95F20" w:rsidP="003229B9">
      <w:pPr>
        <w:pStyle w:val="Default"/>
        <w:ind w:firstLine="720"/>
        <w:rPr>
          <w:color w:val="auto"/>
        </w:rPr>
      </w:pPr>
    </w:p>
    <w:p w:rsidR="003229B9" w:rsidRPr="0060607E" w:rsidRDefault="009F7BF5" w:rsidP="003229B9">
      <w:pPr>
        <w:pStyle w:val="Default"/>
        <w:ind w:firstLine="720"/>
        <w:rPr>
          <w:color w:val="auto"/>
        </w:rPr>
      </w:pPr>
      <w:r w:rsidRPr="0060607E">
        <w:rPr>
          <w:color w:val="auto"/>
        </w:rPr>
        <w:t xml:space="preserve">IT IS MOST HELPFUL </w:t>
      </w:r>
      <w:r w:rsidR="003229B9" w:rsidRPr="0060607E">
        <w:rPr>
          <w:color w:val="auto"/>
        </w:rPr>
        <w:t xml:space="preserve">to surviving family if a cemetery lot </w:t>
      </w:r>
      <w:proofErr w:type="gramStart"/>
      <w:r w:rsidR="003229B9" w:rsidRPr="0060607E">
        <w:rPr>
          <w:color w:val="auto"/>
        </w:rPr>
        <w:t>has been purchased</w:t>
      </w:r>
      <w:proofErr w:type="gramEnd"/>
      <w:r w:rsidR="003229B9" w:rsidRPr="0060607E">
        <w:rPr>
          <w:color w:val="auto"/>
        </w:rPr>
        <w:t xml:space="preserve"> in advance. </w:t>
      </w:r>
    </w:p>
    <w:p w:rsidR="00E95F20" w:rsidRPr="0060607E" w:rsidRDefault="00E95F20" w:rsidP="006161C5">
      <w:pPr>
        <w:pStyle w:val="Default"/>
        <w:ind w:firstLine="720"/>
        <w:rPr>
          <w:color w:val="auto"/>
        </w:rPr>
      </w:pPr>
    </w:p>
    <w:p w:rsidR="008C20B1" w:rsidRPr="0060607E" w:rsidRDefault="00430DBD" w:rsidP="006161C5">
      <w:pPr>
        <w:pStyle w:val="Default"/>
        <w:ind w:firstLine="720"/>
        <w:rPr>
          <w:color w:val="auto"/>
        </w:rPr>
      </w:pPr>
      <w:r w:rsidRPr="0060607E">
        <w:rPr>
          <w:color w:val="auto"/>
        </w:rPr>
        <w:t>WHEN DEATH APPEARS IMMINENT</w:t>
      </w:r>
      <w:r w:rsidR="00733B0A" w:rsidRPr="0060607E">
        <w:rPr>
          <w:color w:val="auto"/>
        </w:rPr>
        <w:t xml:space="preserve">, </w:t>
      </w:r>
      <w:r w:rsidR="005001E6" w:rsidRPr="0060607E">
        <w:rPr>
          <w:color w:val="auto"/>
        </w:rPr>
        <w:t xml:space="preserve">the </w:t>
      </w:r>
      <w:r w:rsidR="00733B0A" w:rsidRPr="0060607E">
        <w:rPr>
          <w:color w:val="auto"/>
        </w:rPr>
        <w:t xml:space="preserve">family </w:t>
      </w:r>
      <w:proofErr w:type="gramStart"/>
      <w:r w:rsidR="00733B0A" w:rsidRPr="0060607E">
        <w:rPr>
          <w:color w:val="auto"/>
        </w:rPr>
        <w:t>is urged</w:t>
      </w:r>
      <w:proofErr w:type="gramEnd"/>
      <w:r w:rsidR="00733B0A" w:rsidRPr="0060607E">
        <w:rPr>
          <w:color w:val="auto"/>
        </w:rPr>
        <w:t xml:space="preserve"> to notify the </w:t>
      </w:r>
      <w:r w:rsidR="00915DD3">
        <w:rPr>
          <w:color w:val="auto"/>
        </w:rPr>
        <w:t>R</w:t>
      </w:r>
      <w:r w:rsidR="00733B0A" w:rsidRPr="0060607E">
        <w:rPr>
          <w:color w:val="auto"/>
        </w:rPr>
        <w:t>abbi or a representative of CKH so they can guide you during this difficult time.</w:t>
      </w:r>
      <w:r w:rsidR="005001E6" w:rsidRPr="0060607E">
        <w:rPr>
          <w:color w:val="auto"/>
        </w:rPr>
        <w:t xml:space="preserve"> This would also enable the clergy to assist in reciting the Vidui, the prayer that </w:t>
      </w:r>
      <w:proofErr w:type="gramStart"/>
      <w:r w:rsidR="005001E6" w:rsidRPr="0060607E">
        <w:rPr>
          <w:color w:val="auto"/>
        </w:rPr>
        <w:t>is traditionally recited</w:t>
      </w:r>
      <w:proofErr w:type="gramEnd"/>
      <w:r w:rsidR="005001E6" w:rsidRPr="0060607E">
        <w:rPr>
          <w:color w:val="auto"/>
        </w:rPr>
        <w:t xml:space="preserve"> when a person is nearing death</w:t>
      </w:r>
      <w:r w:rsidR="0020171D" w:rsidRPr="0060607E">
        <w:rPr>
          <w:color w:val="auto"/>
        </w:rPr>
        <w:t>, and t</w:t>
      </w:r>
      <w:r w:rsidR="00DE3786" w:rsidRPr="0060607E">
        <w:rPr>
          <w:color w:val="auto"/>
        </w:rPr>
        <w:t xml:space="preserve">hey can provide instructions for </w:t>
      </w:r>
      <w:r w:rsidR="00AC4BE9" w:rsidRPr="0060607E">
        <w:rPr>
          <w:color w:val="auto"/>
        </w:rPr>
        <w:t>contacting</w:t>
      </w:r>
      <w:r w:rsidR="00DE3786" w:rsidRPr="0060607E">
        <w:rPr>
          <w:color w:val="auto"/>
        </w:rPr>
        <w:t xml:space="preserve"> the funeral home directly in the event that the death occurs between 11:</w:t>
      </w:r>
      <w:r w:rsidR="009033F3" w:rsidRPr="0060607E">
        <w:rPr>
          <w:color w:val="auto"/>
        </w:rPr>
        <w:t>3</w:t>
      </w:r>
      <w:r w:rsidR="00DE3786" w:rsidRPr="0060607E">
        <w:rPr>
          <w:color w:val="auto"/>
        </w:rPr>
        <w:t>0</w:t>
      </w:r>
      <w:r w:rsidR="003D0320" w:rsidRPr="0060607E">
        <w:rPr>
          <w:color w:val="auto"/>
        </w:rPr>
        <w:t xml:space="preserve"> </w:t>
      </w:r>
      <w:r w:rsidR="00DE3786" w:rsidRPr="0060607E">
        <w:rPr>
          <w:color w:val="auto"/>
        </w:rPr>
        <w:t>p</w:t>
      </w:r>
      <w:r w:rsidR="003D0320" w:rsidRPr="0060607E">
        <w:rPr>
          <w:color w:val="auto"/>
        </w:rPr>
        <w:t>.</w:t>
      </w:r>
      <w:r w:rsidR="00DE3786" w:rsidRPr="0060607E">
        <w:rPr>
          <w:color w:val="auto"/>
        </w:rPr>
        <w:t>m</w:t>
      </w:r>
      <w:r w:rsidR="003D0320" w:rsidRPr="0060607E">
        <w:rPr>
          <w:color w:val="auto"/>
        </w:rPr>
        <w:t>.</w:t>
      </w:r>
      <w:r w:rsidR="00DE3786" w:rsidRPr="0060607E">
        <w:rPr>
          <w:color w:val="auto"/>
        </w:rPr>
        <w:t xml:space="preserve"> and 6:</w:t>
      </w:r>
      <w:r w:rsidR="009033F3" w:rsidRPr="0060607E">
        <w:rPr>
          <w:color w:val="auto"/>
        </w:rPr>
        <w:t>3</w:t>
      </w:r>
      <w:r w:rsidR="00DE3786" w:rsidRPr="0060607E">
        <w:rPr>
          <w:color w:val="auto"/>
        </w:rPr>
        <w:t>0</w:t>
      </w:r>
      <w:r w:rsidR="003D0320" w:rsidRPr="0060607E">
        <w:rPr>
          <w:color w:val="auto"/>
        </w:rPr>
        <w:t xml:space="preserve"> </w:t>
      </w:r>
      <w:r w:rsidR="00DE3786" w:rsidRPr="0060607E">
        <w:rPr>
          <w:color w:val="auto"/>
        </w:rPr>
        <w:t>a</w:t>
      </w:r>
      <w:r w:rsidR="003D0320" w:rsidRPr="0060607E">
        <w:rPr>
          <w:color w:val="auto"/>
        </w:rPr>
        <w:t>.</w:t>
      </w:r>
      <w:r w:rsidR="00DE3786" w:rsidRPr="0060607E">
        <w:rPr>
          <w:color w:val="auto"/>
        </w:rPr>
        <w:t>m.</w:t>
      </w:r>
    </w:p>
    <w:p w:rsidR="00E95F20" w:rsidRPr="0060607E" w:rsidRDefault="00E95F20" w:rsidP="003229B9">
      <w:pPr>
        <w:pStyle w:val="Default"/>
        <w:ind w:firstLine="720"/>
        <w:rPr>
          <w:color w:val="auto"/>
        </w:rPr>
      </w:pPr>
    </w:p>
    <w:p w:rsidR="00FB2711" w:rsidRPr="0060607E" w:rsidRDefault="006161C5" w:rsidP="003229B9">
      <w:pPr>
        <w:pStyle w:val="Default"/>
        <w:ind w:firstLine="720"/>
        <w:rPr>
          <w:color w:val="auto"/>
        </w:rPr>
      </w:pPr>
      <w:r w:rsidRPr="0060607E">
        <w:rPr>
          <w:color w:val="auto"/>
        </w:rPr>
        <w:t xml:space="preserve">AS SOON AS POSSIBLE AFTER THE DEATH, </w:t>
      </w:r>
      <w:r w:rsidR="00915DD3">
        <w:rPr>
          <w:color w:val="auto"/>
        </w:rPr>
        <w:t xml:space="preserve">the Rabbi </w:t>
      </w:r>
      <w:r w:rsidR="008209C1" w:rsidRPr="0060607E">
        <w:rPr>
          <w:color w:val="auto"/>
        </w:rPr>
        <w:t xml:space="preserve">or a CKH representative </w:t>
      </w:r>
      <w:proofErr w:type="gramStart"/>
      <w:r w:rsidR="00E400B7" w:rsidRPr="0060607E">
        <w:rPr>
          <w:color w:val="auto"/>
        </w:rPr>
        <w:t>should be called</w:t>
      </w:r>
      <w:proofErr w:type="gramEnd"/>
      <w:r w:rsidR="00E400B7" w:rsidRPr="0060607E">
        <w:rPr>
          <w:color w:val="auto"/>
        </w:rPr>
        <w:t xml:space="preserve"> </w:t>
      </w:r>
      <w:r w:rsidR="007C7429" w:rsidRPr="0060607E">
        <w:rPr>
          <w:color w:val="auto"/>
        </w:rPr>
        <w:t>so</w:t>
      </w:r>
      <w:r w:rsidR="00E400B7" w:rsidRPr="0060607E">
        <w:rPr>
          <w:color w:val="auto"/>
        </w:rPr>
        <w:t xml:space="preserve"> they can support the family in making arrangements. </w:t>
      </w:r>
      <w:r w:rsidR="00915DD3">
        <w:rPr>
          <w:color w:val="auto"/>
        </w:rPr>
        <w:t>The Rabbi</w:t>
      </w:r>
      <w:r w:rsidR="008D5D5E" w:rsidRPr="0060607E">
        <w:rPr>
          <w:color w:val="auto"/>
        </w:rPr>
        <w:t xml:space="preserve"> or a</w:t>
      </w:r>
      <w:r w:rsidR="00FB2711" w:rsidRPr="0060607E">
        <w:rPr>
          <w:color w:val="auto"/>
        </w:rPr>
        <w:t xml:space="preserve"> CKH representative will </w:t>
      </w:r>
      <w:r w:rsidR="003229B9" w:rsidRPr="0060607E">
        <w:rPr>
          <w:color w:val="auto"/>
        </w:rPr>
        <w:t xml:space="preserve">then </w:t>
      </w:r>
      <w:r w:rsidR="00FB2711" w:rsidRPr="0060607E">
        <w:rPr>
          <w:color w:val="auto"/>
        </w:rPr>
        <w:t xml:space="preserve">contact the family immediately and begin assisting them in making funeral and burial arrangements. </w:t>
      </w:r>
    </w:p>
    <w:p w:rsidR="00E95F20" w:rsidRPr="0060607E" w:rsidRDefault="00E95F20" w:rsidP="00FB2711">
      <w:pPr>
        <w:pStyle w:val="Default"/>
        <w:ind w:firstLine="720"/>
        <w:rPr>
          <w:color w:val="auto"/>
        </w:rPr>
      </w:pPr>
    </w:p>
    <w:p w:rsidR="00FA088B" w:rsidRPr="0060607E" w:rsidRDefault="00FB2711" w:rsidP="00FB2711">
      <w:pPr>
        <w:pStyle w:val="Default"/>
        <w:ind w:firstLine="720"/>
        <w:rPr>
          <w:color w:val="auto"/>
        </w:rPr>
      </w:pPr>
      <w:proofErr w:type="gramStart"/>
      <w:r w:rsidRPr="0060607E">
        <w:rPr>
          <w:color w:val="auto"/>
        </w:rPr>
        <w:t xml:space="preserve">THE CKH AGREES to honor the deceased with the following services to the family: 1) We will arrange for the funeral director, who will </w:t>
      </w:r>
      <w:proofErr w:type="spellStart"/>
      <w:r w:rsidRPr="0060607E">
        <w:rPr>
          <w:color w:val="auto"/>
        </w:rPr>
        <w:t>effect</w:t>
      </w:r>
      <w:proofErr w:type="spellEnd"/>
      <w:r w:rsidRPr="0060607E">
        <w:rPr>
          <w:color w:val="auto"/>
        </w:rPr>
        <w:t xml:space="preserve"> all transfers of the </w:t>
      </w:r>
      <w:r w:rsidR="006066D7" w:rsidRPr="006066D7">
        <w:rPr>
          <w:i/>
          <w:color w:val="auto"/>
        </w:rPr>
        <w:t>m</w:t>
      </w:r>
      <w:r w:rsidR="008A7621" w:rsidRPr="006066D7">
        <w:rPr>
          <w:i/>
          <w:color w:val="auto"/>
        </w:rPr>
        <w:t>et/</w:t>
      </w:r>
      <w:r w:rsidR="006066D7" w:rsidRPr="006066D7">
        <w:rPr>
          <w:i/>
          <w:color w:val="auto"/>
        </w:rPr>
        <w:t>m</w:t>
      </w:r>
      <w:r w:rsidR="008A7621" w:rsidRPr="006066D7">
        <w:rPr>
          <w:i/>
          <w:color w:val="auto"/>
        </w:rPr>
        <w:t>etah</w:t>
      </w:r>
      <w:r w:rsidRPr="0060607E">
        <w:rPr>
          <w:color w:val="auto"/>
        </w:rPr>
        <w:t xml:space="preserve"> (</w:t>
      </w:r>
      <w:r w:rsidR="008A7621">
        <w:rPr>
          <w:color w:val="auto"/>
        </w:rPr>
        <w:t>male/female deceased</w:t>
      </w:r>
      <w:r w:rsidRPr="0060607E">
        <w:rPr>
          <w:color w:val="auto"/>
        </w:rPr>
        <w:t xml:space="preserve">); 2) Our </w:t>
      </w:r>
      <w:r w:rsidRPr="00250102">
        <w:rPr>
          <w:i/>
          <w:color w:val="auto"/>
        </w:rPr>
        <w:t>Chevra Kadisha</w:t>
      </w:r>
      <w:r w:rsidRPr="0060607E">
        <w:rPr>
          <w:color w:val="auto"/>
        </w:rPr>
        <w:t xml:space="preserve"> will perform </w:t>
      </w:r>
      <w:r w:rsidR="006066D7" w:rsidRPr="006066D7">
        <w:rPr>
          <w:i/>
          <w:color w:val="auto"/>
        </w:rPr>
        <w:t>t</w:t>
      </w:r>
      <w:r w:rsidRPr="006066D7">
        <w:rPr>
          <w:i/>
          <w:color w:val="auto"/>
        </w:rPr>
        <w:t>ahara</w:t>
      </w:r>
      <w:r w:rsidRPr="0060607E">
        <w:rPr>
          <w:color w:val="auto"/>
        </w:rPr>
        <w:t xml:space="preserve"> (</w:t>
      </w:r>
      <w:r w:rsidR="00812C2B" w:rsidRPr="0060607E">
        <w:rPr>
          <w:color w:val="auto"/>
        </w:rPr>
        <w:t xml:space="preserve">ritual </w:t>
      </w:r>
      <w:r w:rsidRPr="0060607E">
        <w:rPr>
          <w:color w:val="auto"/>
        </w:rPr>
        <w:t xml:space="preserve">purification); 3) We will provide the </w:t>
      </w:r>
      <w:r w:rsidR="006066D7" w:rsidRPr="006066D7">
        <w:rPr>
          <w:i/>
          <w:color w:val="auto"/>
        </w:rPr>
        <w:t>t</w:t>
      </w:r>
      <w:r w:rsidRPr="006066D7">
        <w:rPr>
          <w:i/>
          <w:color w:val="auto"/>
        </w:rPr>
        <w:t>achrichim</w:t>
      </w:r>
      <w:r w:rsidRPr="0060607E">
        <w:rPr>
          <w:color w:val="auto"/>
        </w:rPr>
        <w:t xml:space="preserve"> (burial garments</w:t>
      </w:r>
      <w:r w:rsidR="00F14016">
        <w:rPr>
          <w:color w:val="auto"/>
        </w:rPr>
        <w:t xml:space="preserve"> and shroud</w:t>
      </w:r>
      <w:r w:rsidRPr="0060607E">
        <w:rPr>
          <w:color w:val="auto"/>
        </w:rPr>
        <w:t xml:space="preserve">); </w:t>
      </w:r>
      <w:r w:rsidR="004414C1" w:rsidRPr="0060607E">
        <w:rPr>
          <w:color w:val="auto"/>
        </w:rPr>
        <w:t xml:space="preserve">4) We will provide </w:t>
      </w:r>
      <w:r w:rsidR="00AD3DF3" w:rsidRPr="0060607E">
        <w:rPr>
          <w:color w:val="auto"/>
        </w:rPr>
        <w:t>the</w:t>
      </w:r>
      <w:r w:rsidR="004414C1" w:rsidRPr="0060607E">
        <w:rPr>
          <w:color w:val="auto"/>
        </w:rPr>
        <w:t xml:space="preserve"> traditional wood </w:t>
      </w:r>
      <w:r w:rsidR="006066D7" w:rsidRPr="006066D7">
        <w:rPr>
          <w:i/>
          <w:color w:val="auto"/>
        </w:rPr>
        <w:t>a</w:t>
      </w:r>
      <w:r w:rsidR="004414C1" w:rsidRPr="006066D7">
        <w:rPr>
          <w:i/>
          <w:color w:val="auto"/>
        </w:rPr>
        <w:t>ron</w:t>
      </w:r>
      <w:r w:rsidR="004414C1" w:rsidRPr="0060607E">
        <w:rPr>
          <w:color w:val="auto"/>
        </w:rPr>
        <w:t xml:space="preserve"> (casket); 5</w:t>
      </w:r>
      <w:r w:rsidRPr="0060607E">
        <w:rPr>
          <w:color w:val="auto"/>
        </w:rPr>
        <w:t xml:space="preserve">) </w:t>
      </w:r>
      <w:r w:rsidR="00F75A87" w:rsidRPr="0060607E">
        <w:rPr>
          <w:color w:val="auto"/>
        </w:rPr>
        <w:t>If needed, w</w:t>
      </w:r>
      <w:r w:rsidRPr="0060607E">
        <w:rPr>
          <w:color w:val="auto"/>
        </w:rPr>
        <w:t xml:space="preserve">e will </w:t>
      </w:r>
      <w:r w:rsidR="00657092" w:rsidRPr="0060607E">
        <w:rPr>
          <w:color w:val="auto"/>
        </w:rPr>
        <w:t xml:space="preserve">help </w:t>
      </w:r>
      <w:r w:rsidR="00D757FE" w:rsidRPr="0060607E">
        <w:rPr>
          <w:color w:val="auto"/>
        </w:rPr>
        <w:t xml:space="preserve">the family </w:t>
      </w:r>
      <w:r w:rsidRPr="0060607E">
        <w:rPr>
          <w:color w:val="auto"/>
        </w:rPr>
        <w:t xml:space="preserve">make arrangements for the </w:t>
      </w:r>
      <w:r w:rsidR="006066D7">
        <w:rPr>
          <w:color w:val="auto"/>
        </w:rPr>
        <w:t>s</w:t>
      </w:r>
      <w:r w:rsidRPr="0060607E">
        <w:rPr>
          <w:color w:val="auto"/>
        </w:rPr>
        <w:t>ynagogue, chapel, and/or graveside service</w:t>
      </w:r>
      <w:r w:rsidR="00657092" w:rsidRPr="0060607E">
        <w:rPr>
          <w:color w:val="auto"/>
        </w:rPr>
        <w:t>s</w:t>
      </w:r>
      <w:r w:rsidR="00F75A87" w:rsidRPr="0060607E">
        <w:rPr>
          <w:color w:val="auto"/>
        </w:rPr>
        <w:t>;</w:t>
      </w:r>
      <w:r w:rsidRPr="0060607E">
        <w:rPr>
          <w:color w:val="auto"/>
        </w:rPr>
        <w:t xml:space="preserve"> </w:t>
      </w:r>
      <w:r w:rsidR="004414C1" w:rsidRPr="0060607E">
        <w:rPr>
          <w:color w:val="auto"/>
        </w:rPr>
        <w:t>6</w:t>
      </w:r>
      <w:r w:rsidRPr="0060607E">
        <w:rPr>
          <w:color w:val="auto"/>
        </w:rPr>
        <w:t xml:space="preserve">) We will </w:t>
      </w:r>
      <w:r w:rsidR="00AC165D" w:rsidRPr="0060607E">
        <w:rPr>
          <w:color w:val="auto"/>
        </w:rPr>
        <w:t xml:space="preserve">assist in arranging </w:t>
      </w:r>
      <w:r w:rsidRPr="0060607E">
        <w:rPr>
          <w:color w:val="auto"/>
        </w:rPr>
        <w:t xml:space="preserve">transportation for the immediate family, if needed, </w:t>
      </w:r>
      <w:r w:rsidR="00F14016">
        <w:rPr>
          <w:color w:val="auto"/>
        </w:rPr>
        <w:t>for</w:t>
      </w:r>
      <w:r w:rsidRPr="0060607E">
        <w:rPr>
          <w:color w:val="auto"/>
        </w:rPr>
        <w:t xml:space="preserve"> the day of the funeral; </w:t>
      </w:r>
      <w:r w:rsidR="004414C1" w:rsidRPr="0060607E">
        <w:rPr>
          <w:color w:val="auto"/>
        </w:rPr>
        <w:t>7</w:t>
      </w:r>
      <w:r w:rsidRPr="0060607E">
        <w:rPr>
          <w:color w:val="auto"/>
        </w:rPr>
        <w:t>) We will advise the family, if necessary, on the purchase of a cemetery lot;</w:t>
      </w:r>
      <w:r w:rsidR="0016069E" w:rsidRPr="0060607E">
        <w:rPr>
          <w:color w:val="auto"/>
        </w:rPr>
        <w:t xml:space="preserve"> and</w:t>
      </w:r>
      <w:r w:rsidRPr="0060607E">
        <w:rPr>
          <w:color w:val="auto"/>
        </w:rPr>
        <w:t xml:space="preserve"> </w:t>
      </w:r>
      <w:r w:rsidR="004414C1" w:rsidRPr="0060607E">
        <w:rPr>
          <w:color w:val="auto"/>
        </w:rPr>
        <w:t>8</w:t>
      </w:r>
      <w:r w:rsidRPr="0060607E">
        <w:rPr>
          <w:color w:val="auto"/>
        </w:rPr>
        <w:t xml:space="preserve">) </w:t>
      </w:r>
      <w:r w:rsidR="00FA088B" w:rsidRPr="0060607E">
        <w:rPr>
          <w:color w:val="auto"/>
        </w:rPr>
        <w:t>Adath clergy and CKH representatives will be available to the family to provide support and to answer questions throughout the mourning process.</w:t>
      </w:r>
      <w:proofErr w:type="gramEnd"/>
    </w:p>
    <w:p w:rsidR="00E95F20" w:rsidRPr="0060607E" w:rsidRDefault="00E95F20" w:rsidP="00347A7D">
      <w:pPr>
        <w:ind w:firstLine="720"/>
      </w:pPr>
    </w:p>
    <w:p w:rsidR="00FA414B" w:rsidRPr="0060607E" w:rsidRDefault="00FB2711" w:rsidP="00347A7D">
      <w:pPr>
        <w:ind w:firstLine="720"/>
      </w:pPr>
      <w:proofErr w:type="gramStart"/>
      <w:r w:rsidRPr="0060607E">
        <w:t xml:space="preserve">THE FAMILY AGREES to these traditional Jewish practices: </w:t>
      </w:r>
      <w:r w:rsidR="008A148D" w:rsidRPr="0060607E">
        <w:t>1</w:t>
      </w:r>
      <w:r w:rsidRPr="0060607E">
        <w:t xml:space="preserve">) The </w:t>
      </w:r>
      <w:r w:rsidR="006066D7" w:rsidRPr="006066D7">
        <w:rPr>
          <w:i/>
        </w:rPr>
        <w:t>met/metah</w:t>
      </w:r>
      <w:r w:rsidR="006066D7" w:rsidRPr="006066D7">
        <w:t xml:space="preserve"> </w:t>
      </w:r>
      <w:r w:rsidRPr="0060607E">
        <w:t xml:space="preserve">will be prepared for burial through the traditional process of </w:t>
      </w:r>
      <w:r w:rsidR="006066D7" w:rsidRPr="006066D7">
        <w:rPr>
          <w:i/>
        </w:rPr>
        <w:t>t</w:t>
      </w:r>
      <w:r w:rsidRPr="006066D7">
        <w:rPr>
          <w:i/>
        </w:rPr>
        <w:t>ahara</w:t>
      </w:r>
      <w:r w:rsidRPr="0060607E">
        <w:t xml:space="preserve"> by members of the congregation who are constituted as a </w:t>
      </w:r>
      <w:r w:rsidRPr="00250102">
        <w:rPr>
          <w:i/>
        </w:rPr>
        <w:t xml:space="preserve">Chevra </w:t>
      </w:r>
      <w:r w:rsidR="00E25990" w:rsidRPr="00250102">
        <w:rPr>
          <w:i/>
        </w:rPr>
        <w:t>Kadisha</w:t>
      </w:r>
      <w:r w:rsidR="00384EE9" w:rsidRPr="0060607E">
        <w:t xml:space="preserve"> (Sacred Society)</w:t>
      </w:r>
      <w:r w:rsidRPr="0060607E">
        <w:t xml:space="preserve">; </w:t>
      </w:r>
      <w:r w:rsidR="008A148D" w:rsidRPr="0060607E">
        <w:t>2</w:t>
      </w:r>
      <w:r w:rsidRPr="0060607E">
        <w:t xml:space="preserve">) </w:t>
      </w:r>
      <w:r w:rsidRPr="006066D7">
        <w:rPr>
          <w:i/>
        </w:rPr>
        <w:t>Tahara</w:t>
      </w:r>
      <w:r w:rsidRPr="0060607E">
        <w:t xml:space="preserve"> shall be a traditional washing of the body, and also following traditional practices, the </w:t>
      </w:r>
      <w:r w:rsidR="006066D7" w:rsidRPr="006066D7">
        <w:rPr>
          <w:i/>
        </w:rPr>
        <w:t>met/metah</w:t>
      </w:r>
      <w:r w:rsidR="006066D7" w:rsidRPr="006066D7">
        <w:t xml:space="preserve"> </w:t>
      </w:r>
      <w:r w:rsidRPr="0060607E">
        <w:t xml:space="preserve">shall not be </w:t>
      </w:r>
      <w:r w:rsidRPr="0060607E">
        <w:lastRenderedPageBreak/>
        <w:t xml:space="preserve">embalmed or cosmetized; </w:t>
      </w:r>
      <w:r w:rsidR="008A148D" w:rsidRPr="0060607E">
        <w:t>3</w:t>
      </w:r>
      <w:r w:rsidRPr="0060607E">
        <w:t xml:space="preserve">) The </w:t>
      </w:r>
      <w:r w:rsidRPr="00250102">
        <w:rPr>
          <w:i/>
        </w:rPr>
        <w:t>Chevra Kadisha</w:t>
      </w:r>
      <w:r w:rsidRPr="0060607E">
        <w:t xml:space="preserve"> will dress the </w:t>
      </w:r>
      <w:r w:rsidR="006066D7" w:rsidRPr="006066D7">
        <w:rPr>
          <w:i/>
        </w:rPr>
        <w:t>met/metah</w:t>
      </w:r>
      <w:r w:rsidR="006066D7" w:rsidRPr="006066D7">
        <w:t xml:space="preserve"> </w:t>
      </w:r>
      <w:r w:rsidRPr="0060607E">
        <w:t xml:space="preserve">in the traditional Jewish burial garments </w:t>
      </w:r>
      <w:r w:rsidR="00365F90">
        <w:t xml:space="preserve">and shroud </w:t>
      </w:r>
      <w:r w:rsidRPr="0060607E">
        <w:t xml:space="preserve">called </w:t>
      </w:r>
      <w:r w:rsidR="006066D7" w:rsidRPr="006066D7">
        <w:rPr>
          <w:i/>
        </w:rPr>
        <w:t>t</w:t>
      </w:r>
      <w:r w:rsidRPr="006066D7">
        <w:rPr>
          <w:i/>
        </w:rPr>
        <w:t>achrichim</w:t>
      </w:r>
      <w:r w:rsidRPr="0060607E">
        <w:t xml:space="preserve">; </w:t>
      </w:r>
      <w:r w:rsidR="00586C99" w:rsidRPr="0060607E">
        <w:t xml:space="preserve">4) </w:t>
      </w:r>
      <w:r w:rsidR="00586C99" w:rsidRPr="0060607E">
        <w:rPr>
          <w:iCs/>
        </w:rPr>
        <w:t xml:space="preserve">Men will be buried with </w:t>
      </w:r>
      <w:r w:rsidR="0076630D" w:rsidRPr="0060607E">
        <w:rPr>
          <w:iCs/>
        </w:rPr>
        <w:t>a</w:t>
      </w:r>
      <w:r w:rsidR="00586C99" w:rsidRPr="0060607E">
        <w:rPr>
          <w:iCs/>
        </w:rPr>
        <w:t xml:space="preserve"> </w:t>
      </w:r>
      <w:r w:rsidR="00586C99" w:rsidRPr="006066D7">
        <w:rPr>
          <w:i/>
          <w:iCs/>
        </w:rPr>
        <w:t>tallit</w:t>
      </w:r>
      <w:r w:rsidR="00586C99" w:rsidRPr="0060607E">
        <w:rPr>
          <w:iCs/>
        </w:rPr>
        <w:t xml:space="preserve"> wrapped around them</w:t>
      </w:r>
      <w:r w:rsidR="00A54EF0">
        <w:rPr>
          <w:iCs/>
        </w:rPr>
        <w:t xml:space="preserve"> and </w:t>
      </w:r>
      <w:r w:rsidR="00586C99" w:rsidRPr="0060607E">
        <w:rPr>
          <w:iCs/>
        </w:rPr>
        <w:t xml:space="preserve">women may also be buried with </w:t>
      </w:r>
      <w:r w:rsidR="0076630D" w:rsidRPr="0060607E">
        <w:rPr>
          <w:iCs/>
        </w:rPr>
        <w:t>a</w:t>
      </w:r>
      <w:r w:rsidR="00586C99" w:rsidRPr="0060607E">
        <w:rPr>
          <w:iCs/>
        </w:rPr>
        <w:t xml:space="preserve"> </w:t>
      </w:r>
      <w:r w:rsidR="00586C99" w:rsidRPr="006066D7">
        <w:rPr>
          <w:i/>
          <w:iCs/>
        </w:rPr>
        <w:t>tallit</w:t>
      </w:r>
      <w:r w:rsidR="00A54EF0">
        <w:rPr>
          <w:iCs/>
        </w:rPr>
        <w:t xml:space="preserve"> upon request, with the </w:t>
      </w:r>
      <w:r w:rsidR="00A54EF0" w:rsidRPr="006066D7">
        <w:rPr>
          <w:i/>
          <w:iCs/>
        </w:rPr>
        <w:t>tallit</w:t>
      </w:r>
      <w:r w:rsidR="00A54EF0">
        <w:rPr>
          <w:iCs/>
        </w:rPr>
        <w:t xml:space="preserve"> to be</w:t>
      </w:r>
      <w:r w:rsidR="00586C99" w:rsidRPr="0060607E">
        <w:rPr>
          <w:iCs/>
        </w:rPr>
        <w:t xml:space="preserve"> provided by the family or </w:t>
      </w:r>
      <w:r w:rsidR="00A173AE">
        <w:rPr>
          <w:iCs/>
        </w:rPr>
        <w:t xml:space="preserve">by the </w:t>
      </w:r>
      <w:r w:rsidR="00586C99" w:rsidRPr="00250102">
        <w:rPr>
          <w:i/>
          <w:iCs/>
        </w:rPr>
        <w:t>Chevra</w:t>
      </w:r>
      <w:r w:rsidR="00586C99" w:rsidRPr="0060607E">
        <w:rPr>
          <w:iCs/>
        </w:rPr>
        <w:t xml:space="preserve">; </w:t>
      </w:r>
      <w:r w:rsidR="00C36C07" w:rsidRPr="0060607E">
        <w:t>5</w:t>
      </w:r>
      <w:r w:rsidRPr="0060607E">
        <w:t>) The CKH will provide a plain</w:t>
      </w:r>
      <w:r w:rsidR="007F62BC" w:rsidRPr="0060607E">
        <w:t>,</w:t>
      </w:r>
      <w:r w:rsidRPr="0060607E">
        <w:t xml:space="preserve"> but dignified wood </w:t>
      </w:r>
      <w:r w:rsidR="006066D7" w:rsidRPr="006066D7">
        <w:rPr>
          <w:i/>
        </w:rPr>
        <w:t>a</w:t>
      </w:r>
      <w:r w:rsidRPr="006066D7">
        <w:rPr>
          <w:i/>
        </w:rPr>
        <w:t>ron</w:t>
      </w:r>
      <w:r w:rsidRPr="0060607E">
        <w:t xml:space="preserve"> in which the </w:t>
      </w:r>
      <w:r w:rsidR="006066D7" w:rsidRPr="006066D7">
        <w:rPr>
          <w:i/>
        </w:rPr>
        <w:t>met/metah</w:t>
      </w:r>
      <w:r w:rsidR="006066D7" w:rsidRPr="006066D7">
        <w:t xml:space="preserve"> </w:t>
      </w:r>
      <w:r w:rsidRPr="0060607E">
        <w:t xml:space="preserve">is placed for burial; </w:t>
      </w:r>
      <w:r w:rsidR="00881EA8" w:rsidRPr="0060607E">
        <w:t>6</w:t>
      </w:r>
      <w:r w:rsidRPr="0060607E">
        <w:t xml:space="preserve">) Once the </w:t>
      </w:r>
      <w:r w:rsidR="006066D7" w:rsidRPr="006066D7">
        <w:rPr>
          <w:i/>
        </w:rPr>
        <w:t>met/metah</w:t>
      </w:r>
      <w:r w:rsidR="006066D7" w:rsidRPr="006066D7">
        <w:t xml:space="preserve"> </w:t>
      </w:r>
      <w:r w:rsidRPr="0060607E">
        <w:t xml:space="preserve">is placed in the </w:t>
      </w:r>
      <w:r w:rsidR="006066D7" w:rsidRPr="006066D7">
        <w:rPr>
          <w:i/>
        </w:rPr>
        <w:t>a</w:t>
      </w:r>
      <w:r w:rsidRPr="006066D7">
        <w:rPr>
          <w:i/>
        </w:rPr>
        <w:t>ron</w:t>
      </w:r>
      <w:r w:rsidRPr="0060607E">
        <w:t xml:space="preserve">, </w:t>
      </w:r>
      <w:r w:rsidR="00EF6D47" w:rsidRPr="0060607E">
        <w:t>he/she</w:t>
      </w:r>
      <w:r w:rsidRPr="0060607E">
        <w:t xml:space="preserve"> will be covered, and the </w:t>
      </w:r>
      <w:r w:rsidR="006066D7" w:rsidRPr="006066D7">
        <w:rPr>
          <w:i/>
        </w:rPr>
        <w:t>met/metah</w:t>
      </w:r>
      <w:r w:rsidR="006066D7" w:rsidRPr="006066D7">
        <w:t xml:space="preserve"> </w:t>
      </w:r>
      <w:r w:rsidRPr="0060607E">
        <w:t>will not be disturbed or viewed</w:t>
      </w:r>
      <w:r w:rsidRPr="008D27C1">
        <w:t xml:space="preserve">; </w:t>
      </w:r>
      <w:r w:rsidR="00881EA8" w:rsidRPr="008D27C1">
        <w:t>7</w:t>
      </w:r>
      <w:r w:rsidRPr="008D27C1">
        <w:t xml:space="preserve">) </w:t>
      </w:r>
      <w:r w:rsidR="009E6EA9" w:rsidRPr="008D27C1">
        <w:t xml:space="preserve">To the extent possible, </w:t>
      </w:r>
      <w:r w:rsidR="00734915" w:rsidRPr="008D27C1">
        <w:t xml:space="preserve">from the time the </w:t>
      </w:r>
      <w:r w:rsidR="00734915" w:rsidRPr="008D27C1">
        <w:rPr>
          <w:i/>
        </w:rPr>
        <w:t>met/metah</w:t>
      </w:r>
      <w:r w:rsidR="00734915" w:rsidRPr="008D27C1">
        <w:t xml:space="preserve"> arrives at the funeral home until transported to the funeral service</w:t>
      </w:r>
      <w:r w:rsidR="009E6EA9" w:rsidRPr="008D27C1">
        <w:t xml:space="preserve">, the traditional practice of </w:t>
      </w:r>
      <w:r w:rsidR="009E6EA9" w:rsidRPr="008D27C1">
        <w:rPr>
          <w:i/>
        </w:rPr>
        <w:t>shmira</w:t>
      </w:r>
      <w:r w:rsidR="009E6EA9" w:rsidRPr="008D27C1">
        <w:t xml:space="preserve"> (guarding the </w:t>
      </w:r>
      <w:r w:rsidR="009E6EA9" w:rsidRPr="008D27C1">
        <w:rPr>
          <w:i/>
        </w:rPr>
        <w:t>met/metah</w:t>
      </w:r>
      <w:r w:rsidR="009E6EA9" w:rsidRPr="008D27C1">
        <w:t xml:space="preserve">) will be done by volunteer </w:t>
      </w:r>
      <w:r w:rsidR="009E6EA9" w:rsidRPr="008D27C1">
        <w:rPr>
          <w:i/>
        </w:rPr>
        <w:t>shomrim</w:t>
      </w:r>
      <w:r w:rsidR="009E6EA9" w:rsidRPr="008D27C1">
        <w:t xml:space="preserve"> (guards)</w:t>
      </w:r>
      <w:r w:rsidR="008D27C1" w:rsidRPr="008D27C1">
        <w:t>.</w:t>
      </w:r>
      <w:proofErr w:type="gramEnd"/>
      <w:r w:rsidR="008D27C1" w:rsidRPr="008D27C1">
        <w:t xml:space="preserve"> The </w:t>
      </w:r>
      <w:r w:rsidR="008D27C1" w:rsidRPr="00250102">
        <w:rPr>
          <w:i/>
        </w:rPr>
        <w:t>Chevra</w:t>
      </w:r>
      <w:r w:rsidR="008D27C1" w:rsidRPr="008D27C1">
        <w:t xml:space="preserve"> does t</w:t>
      </w:r>
      <w:r w:rsidR="00D176DB" w:rsidRPr="008D27C1">
        <w:t xml:space="preserve">he best </w:t>
      </w:r>
      <w:r w:rsidR="00734915" w:rsidRPr="008D27C1">
        <w:t>it</w:t>
      </w:r>
      <w:r w:rsidR="00D176DB" w:rsidRPr="008D27C1">
        <w:t xml:space="preserve"> can to provide s</w:t>
      </w:r>
      <w:r w:rsidR="00D176DB" w:rsidRPr="008D27C1">
        <w:rPr>
          <w:i/>
        </w:rPr>
        <w:t>homrim</w:t>
      </w:r>
      <w:r w:rsidR="008D27C1" w:rsidRPr="008D27C1">
        <w:rPr>
          <w:i/>
        </w:rPr>
        <w:t xml:space="preserve"> </w:t>
      </w:r>
      <w:r w:rsidR="008B29F3" w:rsidRPr="008D27C1">
        <w:t xml:space="preserve">and we </w:t>
      </w:r>
      <w:r w:rsidR="00D176DB" w:rsidRPr="008D27C1">
        <w:t xml:space="preserve">appreciate any participation in </w:t>
      </w:r>
      <w:r w:rsidR="00D176DB" w:rsidRPr="008D27C1">
        <w:rPr>
          <w:i/>
        </w:rPr>
        <w:t>shmira</w:t>
      </w:r>
      <w:r w:rsidR="00D176DB" w:rsidRPr="008D27C1">
        <w:t xml:space="preserve"> by family and friends of the deceased in addition to </w:t>
      </w:r>
      <w:r w:rsidR="00A5526F" w:rsidRPr="008D27C1">
        <w:t xml:space="preserve">our usual </w:t>
      </w:r>
      <w:r w:rsidR="00D176DB" w:rsidRPr="008D27C1">
        <w:t xml:space="preserve">volunteers. We may not be able to provide coverage through the night if </w:t>
      </w:r>
      <w:r w:rsidR="00D176DB" w:rsidRPr="008D27C1">
        <w:rPr>
          <w:i/>
        </w:rPr>
        <w:t>shomrim</w:t>
      </w:r>
      <w:r w:rsidR="00D176DB" w:rsidRPr="008D27C1">
        <w:t xml:space="preserve"> are not available.</w:t>
      </w:r>
      <w:r w:rsidR="008D27C1" w:rsidRPr="008D27C1">
        <w:t xml:space="preserve"> </w:t>
      </w:r>
      <w:proofErr w:type="gramStart"/>
      <w:r w:rsidR="00D176DB" w:rsidRPr="008D27C1">
        <w:t xml:space="preserve">The timing of </w:t>
      </w:r>
      <w:r w:rsidR="00D176DB" w:rsidRPr="008D27C1">
        <w:rPr>
          <w:i/>
        </w:rPr>
        <w:t>Shabbat</w:t>
      </w:r>
      <w:r w:rsidR="00D176DB" w:rsidRPr="008D27C1">
        <w:t xml:space="preserve"> and holidays may limit the </w:t>
      </w:r>
      <w:proofErr w:type="spellStart"/>
      <w:r w:rsidR="00D176DB" w:rsidRPr="00250102">
        <w:rPr>
          <w:i/>
        </w:rPr>
        <w:t>Chevra's</w:t>
      </w:r>
      <w:proofErr w:type="spellEnd"/>
      <w:r w:rsidR="00D176DB" w:rsidRPr="008D27C1">
        <w:t xml:space="preserve"> ability to recruit </w:t>
      </w:r>
      <w:r w:rsidR="00D176DB" w:rsidRPr="008D27C1">
        <w:rPr>
          <w:i/>
        </w:rPr>
        <w:t>shomrim</w:t>
      </w:r>
      <w:r w:rsidR="00D176DB" w:rsidRPr="008D27C1">
        <w:t xml:space="preserve">; </w:t>
      </w:r>
      <w:r w:rsidR="00881EA8" w:rsidRPr="0060607E">
        <w:t>8</w:t>
      </w:r>
      <w:r w:rsidRPr="0060607E">
        <w:t xml:space="preserve">) The funeral service will be conducted by a </w:t>
      </w:r>
      <w:r w:rsidR="008D32EB" w:rsidRPr="0060607E">
        <w:t>clergy member</w:t>
      </w:r>
      <w:r w:rsidRPr="0060607E">
        <w:t xml:space="preserve"> of the congregation at </w:t>
      </w:r>
      <w:r w:rsidR="00497F78" w:rsidRPr="0060607E">
        <w:t xml:space="preserve">the </w:t>
      </w:r>
      <w:r w:rsidR="006066D7">
        <w:t>s</w:t>
      </w:r>
      <w:r w:rsidR="00497F78" w:rsidRPr="0060607E">
        <w:t>ynagogue</w:t>
      </w:r>
      <w:r w:rsidR="00497F78">
        <w:t xml:space="preserve">, </w:t>
      </w:r>
      <w:r w:rsidRPr="0060607E">
        <w:t xml:space="preserve">the </w:t>
      </w:r>
      <w:r w:rsidR="00497F78">
        <w:t>cemetery</w:t>
      </w:r>
      <w:r w:rsidRPr="0060607E">
        <w:t xml:space="preserve"> chapel, or a</w:t>
      </w:r>
      <w:r w:rsidR="00497F78">
        <w:t>t graveside</w:t>
      </w:r>
      <w:r w:rsidRPr="0060607E">
        <w:t xml:space="preserve"> in accordance with the wis</w:t>
      </w:r>
      <w:r w:rsidR="00A52E7B" w:rsidRPr="0060607E">
        <w:t xml:space="preserve">hes of the </w:t>
      </w:r>
      <w:r w:rsidR="009107EA" w:rsidRPr="0060607E">
        <w:t>deceased</w:t>
      </w:r>
      <w:r w:rsidR="000A71DD" w:rsidRPr="0060607E">
        <w:t xml:space="preserve"> or </w:t>
      </w:r>
      <w:r w:rsidR="00A52E7B" w:rsidRPr="0060607E">
        <w:t xml:space="preserve">family; </w:t>
      </w:r>
      <w:r w:rsidR="00881EA8" w:rsidRPr="0060607E">
        <w:t>9</w:t>
      </w:r>
      <w:r w:rsidR="00A52E7B" w:rsidRPr="0060607E">
        <w:t>) The inter</w:t>
      </w:r>
      <w:r w:rsidRPr="0060607E">
        <w:t xml:space="preserve">ment will be in a </w:t>
      </w:r>
      <w:r w:rsidR="006066D7">
        <w:t xml:space="preserve">Jewish </w:t>
      </w:r>
      <w:r w:rsidRPr="0060607E">
        <w:t xml:space="preserve">cemetery of the </w:t>
      </w:r>
      <w:r w:rsidR="00EE3798" w:rsidRPr="0060607E">
        <w:t xml:space="preserve">deceased’s or </w:t>
      </w:r>
      <w:r w:rsidRPr="0060607E">
        <w:t xml:space="preserve">family’s choosing; </w:t>
      </w:r>
      <w:r w:rsidR="00C36C07" w:rsidRPr="0060607E">
        <w:t>1</w:t>
      </w:r>
      <w:r w:rsidR="00881EA8" w:rsidRPr="0060607E">
        <w:t>0</w:t>
      </w:r>
      <w:r w:rsidRPr="0060607E">
        <w:t xml:space="preserve">) Before the </w:t>
      </w:r>
      <w:r w:rsidRPr="006066D7">
        <w:rPr>
          <w:i/>
        </w:rPr>
        <w:t>Kaddish</w:t>
      </w:r>
      <w:r w:rsidRPr="0060607E">
        <w:t xml:space="preserve"> is recited, the </w:t>
      </w:r>
      <w:r w:rsidR="006066D7" w:rsidRPr="006066D7">
        <w:rPr>
          <w:i/>
        </w:rPr>
        <w:t>a</w:t>
      </w:r>
      <w:r w:rsidRPr="006066D7">
        <w:rPr>
          <w:i/>
        </w:rPr>
        <w:t>ron</w:t>
      </w:r>
      <w:r w:rsidRPr="0060607E">
        <w:t xml:space="preserve"> will be lowered into the ground and covered by earth; 1</w:t>
      </w:r>
      <w:r w:rsidR="00881EA8" w:rsidRPr="0060607E">
        <w:t>1</w:t>
      </w:r>
      <w:r w:rsidRPr="0060607E">
        <w:t xml:space="preserve">) </w:t>
      </w:r>
      <w:r w:rsidR="00853191" w:rsidRPr="0060607E">
        <w:t xml:space="preserve">Family and friends </w:t>
      </w:r>
      <w:r w:rsidRPr="0060607E">
        <w:t xml:space="preserve">of the </w:t>
      </w:r>
      <w:r w:rsidR="00E23171" w:rsidRPr="0060607E">
        <w:t xml:space="preserve">deceased </w:t>
      </w:r>
      <w:r w:rsidRPr="0060607E">
        <w:t xml:space="preserve">who wish to take part in the </w:t>
      </w:r>
      <w:r w:rsidRPr="006066D7">
        <w:rPr>
          <w:i/>
        </w:rPr>
        <w:t>mitzvah</w:t>
      </w:r>
      <w:r w:rsidRPr="0060607E">
        <w:t xml:space="preserve"> of burying the </w:t>
      </w:r>
      <w:r w:rsidR="006066D7" w:rsidRPr="006066D7">
        <w:rPr>
          <w:i/>
        </w:rPr>
        <w:t>met/metah</w:t>
      </w:r>
      <w:r w:rsidR="006066D7" w:rsidRPr="006066D7">
        <w:t xml:space="preserve"> </w:t>
      </w:r>
      <w:r w:rsidRPr="0060607E">
        <w:t>will be encouraged to share in this sacred task</w:t>
      </w:r>
      <w:r w:rsidR="008A148D" w:rsidRPr="0060607E">
        <w:t xml:space="preserve">; </w:t>
      </w:r>
      <w:r w:rsidR="00881EA8" w:rsidRPr="0060607E">
        <w:t>1</w:t>
      </w:r>
      <w:r w:rsidR="005928B6" w:rsidRPr="0060607E">
        <w:t>2</w:t>
      </w:r>
      <w:r w:rsidR="00881EA8" w:rsidRPr="0060607E">
        <w:t xml:space="preserve">) Objects of value will not be included in the </w:t>
      </w:r>
      <w:r w:rsidR="006066D7" w:rsidRPr="006066D7">
        <w:rPr>
          <w:i/>
        </w:rPr>
        <w:t>a</w:t>
      </w:r>
      <w:r w:rsidR="00881EA8" w:rsidRPr="006066D7">
        <w:rPr>
          <w:i/>
        </w:rPr>
        <w:t>ron</w:t>
      </w:r>
      <w:r w:rsidR="00881EA8" w:rsidRPr="0060607E">
        <w:t xml:space="preserve"> or grave; </w:t>
      </w:r>
      <w:r w:rsidR="008A148D" w:rsidRPr="0060607E">
        <w:t>1</w:t>
      </w:r>
      <w:r w:rsidR="005928B6" w:rsidRPr="0060607E">
        <w:t>3</w:t>
      </w:r>
      <w:r w:rsidR="008A148D" w:rsidRPr="0060607E">
        <w:t xml:space="preserve">) To maintain the </w:t>
      </w:r>
      <w:r w:rsidR="005C5DD8" w:rsidRPr="0060607E">
        <w:t xml:space="preserve">simplicity and </w:t>
      </w:r>
      <w:r w:rsidR="008A148D" w:rsidRPr="0060607E">
        <w:t>solemnity of the funeral, all forms of ostentation will be avoided, flowers at the funeral</w:t>
      </w:r>
      <w:r w:rsidR="009A34DD" w:rsidRPr="0060607E">
        <w:t xml:space="preserve"> will be limited to a simple spray of flowers</w:t>
      </w:r>
      <w:r w:rsidR="00DD77EC" w:rsidRPr="0060607E">
        <w:t>,</w:t>
      </w:r>
      <w:r w:rsidR="00357108" w:rsidRPr="0060607E">
        <w:t xml:space="preserve"> if any</w:t>
      </w:r>
      <w:r w:rsidR="008A148D" w:rsidRPr="0060607E">
        <w:t xml:space="preserve">, and family and visitors will be encouraged to </w:t>
      </w:r>
      <w:r w:rsidR="0016300D" w:rsidRPr="0060607E">
        <w:t xml:space="preserve">dress </w:t>
      </w:r>
      <w:r w:rsidR="005C5DD8" w:rsidRPr="0060607E">
        <w:t>modestly</w:t>
      </w:r>
      <w:r w:rsidR="008A148D" w:rsidRPr="0060607E">
        <w:t xml:space="preserve"> and </w:t>
      </w:r>
      <w:r w:rsidR="005C5DD8" w:rsidRPr="0060607E">
        <w:t>appropriately</w:t>
      </w:r>
      <w:r w:rsidR="008A148D" w:rsidRPr="0060607E">
        <w:t xml:space="preserve"> </w:t>
      </w:r>
      <w:r w:rsidR="005C5DD8" w:rsidRPr="0060607E">
        <w:t>at the funeral</w:t>
      </w:r>
      <w:r w:rsidR="0016069E" w:rsidRPr="0060607E">
        <w:t>; and 1</w:t>
      </w:r>
      <w:r w:rsidR="005928B6" w:rsidRPr="0060607E">
        <w:t>4</w:t>
      </w:r>
      <w:r w:rsidR="0016069E" w:rsidRPr="0060607E">
        <w:t xml:space="preserve">) We urge the family to designate a charitable fund for donations </w:t>
      </w:r>
      <w:r w:rsidR="008F4DF4" w:rsidRPr="0060607E">
        <w:t>to</w:t>
      </w:r>
      <w:r w:rsidR="0016069E" w:rsidRPr="0060607E">
        <w:t xml:space="preserve"> honor the deceased in lieu of flowers</w:t>
      </w:r>
      <w:r w:rsidR="008A148D" w:rsidRPr="0060607E">
        <w:t>.</w:t>
      </w:r>
      <w:proofErr w:type="gramEnd"/>
    </w:p>
    <w:p w:rsidR="00E95F20" w:rsidRPr="0060607E" w:rsidRDefault="00E95F20" w:rsidP="00FB2711">
      <w:pPr>
        <w:pStyle w:val="Default"/>
        <w:ind w:firstLine="720"/>
        <w:rPr>
          <w:color w:val="auto"/>
        </w:rPr>
      </w:pPr>
    </w:p>
    <w:p w:rsidR="00FB2711" w:rsidRPr="0060607E" w:rsidRDefault="00FB2711" w:rsidP="00FB2711">
      <w:pPr>
        <w:pStyle w:val="Default"/>
        <w:ind w:firstLine="720"/>
        <w:rPr>
          <w:color w:val="auto"/>
        </w:rPr>
      </w:pPr>
      <w:r w:rsidRPr="0060607E">
        <w:rPr>
          <w:color w:val="auto"/>
        </w:rPr>
        <w:t xml:space="preserve">Although the CKH is an all-volunteer organization of the Adath, certain </w:t>
      </w:r>
      <w:r w:rsidR="000F4EFF" w:rsidRPr="0060607E">
        <w:rPr>
          <w:color w:val="auto"/>
        </w:rPr>
        <w:t>expenses</w:t>
      </w:r>
      <w:r w:rsidRPr="0060607E">
        <w:rPr>
          <w:color w:val="auto"/>
        </w:rPr>
        <w:t xml:space="preserve"> </w:t>
      </w:r>
      <w:proofErr w:type="gramStart"/>
      <w:r w:rsidR="00C50FF0" w:rsidRPr="0060607E">
        <w:rPr>
          <w:color w:val="auto"/>
        </w:rPr>
        <w:t>are incurred</w:t>
      </w:r>
      <w:proofErr w:type="gramEnd"/>
      <w:r w:rsidR="00C50FF0" w:rsidRPr="0060607E">
        <w:rPr>
          <w:color w:val="auto"/>
        </w:rPr>
        <w:t xml:space="preserve"> </w:t>
      </w:r>
      <w:r w:rsidRPr="0060607E">
        <w:rPr>
          <w:color w:val="auto"/>
        </w:rPr>
        <w:t>in providing these services</w:t>
      </w:r>
      <w:r w:rsidR="00A0258B" w:rsidRPr="0060607E">
        <w:rPr>
          <w:color w:val="auto"/>
        </w:rPr>
        <w:t xml:space="preserve">. </w:t>
      </w:r>
      <w:r w:rsidR="008E61D8" w:rsidRPr="0060607E">
        <w:rPr>
          <w:color w:val="auto"/>
        </w:rPr>
        <w:t xml:space="preserve">THE FAMILY AGREES </w:t>
      </w:r>
      <w:r w:rsidRPr="0060607E">
        <w:rPr>
          <w:color w:val="auto"/>
        </w:rPr>
        <w:t xml:space="preserve">to reimburse the CKH for </w:t>
      </w:r>
      <w:r w:rsidR="00BD4A00" w:rsidRPr="0060607E">
        <w:rPr>
          <w:color w:val="auto"/>
        </w:rPr>
        <w:t xml:space="preserve">the </w:t>
      </w:r>
      <w:r w:rsidR="00BD4A00" w:rsidRPr="00250102">
        <w:rPr>
          <w:bCs/>
          <w:i/>
          <w:color w:val="auto"/>
        </w:rPr>
        <w:t>Chevra</w:t>
      </w:r>
      <w:r w:rsidR="00BD4A00" w:rsidRPr="0060607E">
        <w:rPr>
          <w:bCs/>
          <w:color w:val="auto"/>
        </w:rPr>
        <w:t xml:space="preserve"> administrative fee and the </w:t>
      </w:r>
      <w:r w:rsidRPr="0060607E">
        <w:rPr>
          <w:color w:val="auto"/>
        </w:rPr>
        <w:t xml:space="preserve">then-prevailing actual cost(s) to the CKH. </w:t>
      </w:r>
    </w:p>
    <w:p w:rsidR="00E95F20" w:rsidRPr="0060607E" w:rsidRDefault="00E95F20" w:rsidP="00FB2711">
      <w:pPr>
        <w:pStyle w:val="Default"/>
        <w:ind w:firstLine="720"/>
        <w:rPr>
          <w:color w:val="auto"/>
        </w:rPr>
      </w:pPr>
    </w:p>
    <w:p w:rsidR="00FB2711" w:rsidRPr="0060607E" w:rsidRDefault="00FB2711" w:rsidP="00FB2711">
      <w:pPr>
        <w:pStyle w:val="Default"/>
        <w:ind w:firstLine="720"/>
        <w:rPr>
          <w:color w:val="auto"/>
        </w:rPr>
      </w:pPr>
      <w:r w:rsidRPr="0060607E">
        <w:rPr>
          <w:color w:val="auto"/>
        </w:rPr>
        <w:t xml:space="preserve">Please complete one copy of the Expression of Guidance for each member of the family who will be honored by the </w:t>
      </w:r>
      <w:r w:rsidR="00E23171" w:rsidRPr="00250102">
        <w:rPr>
          <w:i/>
          <w:color w:val="auto"/>
        </w:rPr>
        <w:t>Chevra</w:t>
      </w:r>
      <w:r w:rsidR="00E23171" w:rsidRPr="0060607E">
        <w:rPr>
          <w:color w:val="auto"/>
        </w:rPr>
        <w:t xml:space="preserve"> Kavod </w:t>
      </w:r>
      <w:r w:rsidR="004039B6" w:rsidRPr="0060607E">
        <w:rPr>
          <w:color w:val="auto"/>
        </w:rPr>
        <w:t>Hamet</w:t>
      </w:r>
      <w:r w:rsidR="00E23171" w:rsidRPr="0060607E">
        <w:rPr>
          <w:color w:val="auto"/>
        </w:rPr>
        <w:t xml:space="preserve"> </w:t>
      </w:r>
      <w:r w:rsidRPr="0060607E">
        <w:rPr>
          <w:color w:val="auto"/>
        </w:rPr>
        <w:t>upon his/her death</w:t>
      </w:r>
      <w:r w:rsidR="00E95F20" w:rsidRPr="0060607E">
        <w:rPr>
          <w:color w:val="auto"/>
        </w:rPr>
        <w:t xml:space="preserve"> and send it to the </w:t>
      </w:r>
      <w:r w:rsidR="006066D7">
        <w:rPr>
          <w:color w:val="auto"/>
        </w:rPr>
        <w:t>s</w:t>
      </w:r>
      <w:r w:rsidR="00E95F20" w:rsidRPr="0060607E">
        <w:rPr>
          <w:color w:val="auto"/>
        </w:rPr>
        <w:t>ynagogue office</w:t>
      </w:r>
      <w:r w:rsidRPr="0060607E">
        <w:rPr>
          <w:color w:val="auto"/>
        </w:rPr>
        <w:t xml:space="preserve">. </w:t>
      </w:r>
      <w:r w:rsidR="006A3BE2" w:rsidRPr="0060607E">
        <w:rPr>
          <w:color w:val="auto"/>
        </w:rPr>
        <w:t>If requested, t</w:t>
      </w:r>
      <w:r w:rsidRPr="0060607E">
        <w:rPr>
          <w:color w:val="auto"/>
        </w:rPr>
        <w:t xml:space="preserve">he </w:t>
      </w:r>
      <w:r w:rsidR="006066D7">
        <w:rPr>
          <w:color w:val="auto"/>
        </w:rPr>
        <w:t>s</w:t>
      </w:r>
      <w:r w:rsidRPr="0060607E">
        <w:rPr>
          <w:color w:val="auto"/>
        </w:rPr>
        <w:t xml:space="preserve">ynagogue office staff will duplicate this document and send a copy to you to </w:t>
      </w:r>
      <w:proofErr w:type="gramStart"/>
      <w:r w:rsidRPr="0060607E">
        <w:rPr>
          <w:color w:val="auto"/>
        </w:rPr>
        <w:t>be kept</w:t>
      </w:r>
      <w:proofErr w:type="gramEnd"/>
      <w:r w:rsidRPr="0060607E">
        <w:rPr>
          <w:color w:val="auto"/>
        </w:rPr>
        <w:t xml:space="preserve"> with your important papers. For further </w:t>
      </w:r>
      <w:r w:rsidR="00DD77EC" w:rsidRPr="0060607E">
        <w:rPr>
          <w:color w:val="auto"/>
        </w:rPr>
        <w:t>information,</w:t>
      </w:r>
      <w:r w:rsidRPr="0060607E">
        <w:rPr>
          <w:color w:val="auto"/>
        </w:rPr>
        <w:t xml:space="preserve"> </w:t>
      </w:r>
      <w:r w:rsidR="00DD77EC" w:rsidRPr="0060607E">
        <w:rPr>
          <w:color w:val="auto"/>
        </w:rPr>
        <w:t>contact</w:t>
      </w:r>
      <w:r w:rsidRPr="0060607E">
        <w:rPr>
          <w:color w:val="auto"/>
        </w:rPr>
        <w:t xml:space="preserve"> a </w:t>
      </w:r>
      <w:r w:rsidR="00853191">
        <w:rPr>
          <w:color w:val="auto"/>
        </w:rPr>
        <w:t>R</w:t>
      </w:r>
      <w:r w:rsidRPr="0060607E">
        <w:rPr>
          <w:color w:val="auto"/>
        </w:rPr>
        <w:t xml:space="preserve">abbi, the </w:t>
      </w:r>
      <w:r w:rsidR="006066D7">
        <w:rPr>
          <w:color w:val="auto"/>
        </w:rPr>
        <w:t>s</w:t>
      </w:r>
      <w:r w:rsidRPr="0060607E">
        <w:rPr>
          <w:color w:val="auto"/>
        </w:rPr>
        <w:t>ynagogue office</w:t>
      </w:r>
      <w:r w:rsidR="00853191">
        <w:rPr>
          <w:color w:val="auto"/>
        </w:rPr>
        <w:t>,</w:t>
      </w:r>
      <w:r w:rsidRPr="0060607E">
        <w:rPr>
          <w:color w:val="auto"/>
        </w:rPr>
        <w:t xml:space="preserve"> or a member of the CKH. </w:t>
      </w:r>
    </w:p>
    <w:p w:rsidR="00BD4A00" w:rsidRPr="0060607E" w:rsidRDefault="00BD4A00" w:rsidP="0025406A">
      <w:pPr>
        <w:pStyle w:val="Default"/>
        <w:rPr>
          <w:bCs/>
          <w:color w:val="auto"/>
        </w:rPr>
      </w:pPr>
    </w:p>
    <w:p w:rsidR="00A43A6A" w:rsidRPr="0060607E" w:rsidRDefault="00A43A6A" w:rsidP="00A43A6A">
      <w:pPr>
        <w:pStyle w:val="Default"/>
        <w:jc w:val="center"/>
        <w:rPr>
          <w:bCs/>
          <w:color w:val="auto"/>
        </w:rPr>
      </w:pPr>
      <w:r w:rsidRPr="0060607E">
        <w:rPr>
          <w:bCs/>
          <w:color w:val="auto"/>
        </w:rPr>
        <w:t>* * * * * * * * * * * * * * * * * * * * * * * * * * * * * * * * * * * *</w:t>
      </w:r>
    </w:p>
    <w:p w:rsidR="006A7797" w:rsidRPr="0060607E" w:rsidRDefault="006A7797" w:rsidP="00FB2711">
      <w:pPr>
        <w:pStyle w:val="Default"/>
        <w:rPr>
          <w:color w:val="auto"/>
        </w:rPr>
      </w:pPr>
    </w:p>
    <w:p w:rsidR="00FB2711" w:rsidRPr="0060607E" w:rsidRDefault="00FB2711" w:rsidP="0094748C">
      <w:pPr>
        <w:pStyle w:val="Default"/>
        <w:jc w:val="center"/>
        <w:rPr>
          <w:color w:val="auto"/>
        </w:rPr>
      </w:pPr>
      <w:r w:rsidRPr="0060607E">
        <w:rPr>
          <w:bCs/>
          <w:color w:val="auto"/>
        </w:rPr>
        <w:t>TO GUIDE MY FAMILY</w:t>
      </w:r>
    </w:p>
    <w:p w:rsidR="0094748C" w:rsidRPr="0060607E" w:rsidRDefault="0094748C" w:rsidP="00FB2711">
      <w:pPr>
        <w:pStyle w:val="Default"/>
        <w:rPr>
          <w:color w:val="auto"/>
        </w:rPr>
      </w:pPr>
    </w:p>
    <w:p w:rsidR="00FB2711" w:rsidRPr="0060607E" w:rsidRDefault="00FB2711" w:rsidP="00FB2711">
      <w:pPr>
        <w:pStyle w:val="Default"/>
        <w:rPr>
          <w:color w:val="auto"/>
        </w:rPr>
      </w:pPr>
      <w:r w:rsidRPr="0060607E">
        <w:rPr>
          <w:color w:val="auto"/>
        </w:rPr>
        <w:t>In the event of my death, I</w:t>
      </w:r>
      <w:r w:rsidR="00466B10">
        <w:rPr>
          <w:color w:val="auto"/>
        </w:rPr>
        <w:t>,</w:t>
      </w:r>
      <w:r w:rsidRPr="0060607E">
        <w:rPr>
          <w:color w:val="auto"/>
        </w:rPr>
        <w:t xml:space="preserve"> </w:t>
      </w:r>
      <w:r w:rsidR="0094748C" w:rsidRPr="0060607E">
        <w:rPr>
          <w:color w:val="auto"/>
        </w:rPr>
        <w:t>__________________________________________</w:t>
      </w:r>
      <w:r w:rsidR="007E545C" w:rsidRPr="0060607E">
        <w:rPr>
          <w:color w:val="auto"/>
        </w:rPr>
        <w:t>_,</w:t>
      </w:r>
      <w:r w:rsidR="00A1436B">
        <w:rPr>
          <w:color w:val="auto"/>
        </w:rPr>
        <w:t xml:space="preserve"> </w:t>
      </w:r>
      <w:r w:rsidRPr="0060607E">
        <w:rPr>
          <w:color w:val="auto"/>
        </w:rPr>
        <w:t xml:space="preserve">advise my family to call on the Adath Jeshurun </w:t>
      </w:r>
      <w:r w:rsidRPr="00250102">
        <w:rPr>
          <w:i/>
          <w:color w:val="auto"/>
        </w:rPr>
        <w:t xml:space="preserve">Chevra Kavod </w:t>
      </w:r>
      <w:r w:rsidR="004039B6" w:rsidRPr="00250102">
        <w:rPr>
          <w:i/>
          <w:color w:val="auto"/>
        </w:rPr>
        <w:t>Hamet</w:t>
      </w:r>
      <w:r w:rsidRPr="0060607E">
        <w:rPr>
          <w:color w:val="auto"/>
        </w:rPr>
        <w:t xml:space="preserve"> to handle all necessary arrangements. I have read the list of services on this form provided by the </w:t>
      </w:r>
      <w:r w:rsidR="00E23171" w:rsidRPr="00250102">
        <w:rPr>
          <w:i/>
          <w:color w:val="auto"/>
        </w:rPr>
        <w:t xml:space="preserve">Chevra Kavod </w:t>
      </w:r>
      <w:proofErr w:type="gramStart"/>
      <w:r w:rsidR="004039B6" w:rsidRPr="00250102">
        <w:rPr>
          <w:i/>
          <w:color w:val="auto"/>
        </w:rPr>
        <w:t>Hamet</w:t>
      </w:r>
      <w:r w:rsidR="00E23171" w:rsidRPr="0060607E">
        <w:rPr>
          <w:color w:val="auto"/>
        </w:rPr>
        <w:t xml:space="preserve"> </w:t>
      </w:r>
      <w:r w:rsidRPr="0060607E">
        <w:rPr>
          <w:color w:val="auto"/>
        </w:rPr>
        <w:t>and the obligations expected of my family</w:t>
      </w:r>
      <w:proofErr w:type="gramEnd"/>
      <w:r w:rsidRPr="0060607E">
        <w:rPr>
          <w:color w:val="auto"/>
        </w:rPr>
        <w:t xml:space="preserve"> and these conform to my wishes. </w:t>
      </w:r>
    </w:p>
    <w:p w:rsidR="00694DDE" w:rsidRPr="0060607E" w:rsidRDefault="00694DDE" w:rsidP="00FB2711">
      <w:pPr>
        <w:pStyle w:val="Default"/>
        <w:rPr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2628"/>
      </w:tblGrid>
      <w:tr w:rsidR="0060607E" w:rsidRPr="0060607E" w:rsidTr="00865EB0">
        <w:tc>
          <w:tcPr>
            <w:tcW w:w="7668" w:type="dxa"/>
          </w:tcPr>
          <w:p w:rsidR="00694DDE" w:rsidRPr="0060607E" w:rsidRDefault="00694DDE" w:rsidP="00694DDE">
            <w:pPr>
              <w:pStyle w:val="Default"/>
              <w:rPr>
                <w:color w:val="auto"/>
              </w:rPr>
            </w:pPr>
            <w:r w:rsidRPr="0060607E">
              <w:rPr>
                <w:color w:val="auto"/>
              </w:rPr>
              <w:t>__________________________</w:t>
            </w:r>
            <w:r w:rsidR="00AE105B" w:rsidRPr="0060607E">
              <w:rPr>
                <w:color w:val="auto"/>
              </w:rPr>
              <w:t>______________________</w:t>
            </w:r>
            <w:r w:rsidR="00865EB0" w:rsidRPr="0060607E">
              <w:rPr>
                <w:color w:val="auto"/>
              </w:rPr>
              <w:t>_______</w:t>
            </w:r>
          </w:p>
        </w:tc>
        <w:tc>
          <w:tcPr>
            <w:tcW w:w="2628" w:type="dxa"/>
          </w:tcPr>
          <w:p w:rsidR="00694DDE" w:rsidRPr="0060607E" w:rsidRDefault="00865EB0" w:rsidP="00694DDE">
            <w:pPr>
              <w:pStyle w:val="Default"/>
              <w:rPr>
                <w:color w:val="auto"/>
              </w:rPr>
            </w:pPr>
            <w:r w:rsidRPr="0060607E">
              <w:rPr>
                <w:color w:val="auto"/>
              </w:rPr>
              <w:t>__________________</w:t>
            </w:r>
          </w:p>
        </w:tc>
      </w:tr>
      <w:tr w:rsidR="0060607E" w:rsidRPr="0060607E" w:rsidTr="00865EB0">
        <w:tc>
          <w:tcPr>
            <w:tcW w:w="7668" w:type="dxa"/>
          </w:tcPr>
          <w:p w:rsidR="00694DDE" w:rsidRPr="0060607E" w:rsidRDefault="005842C3" w:rsidP="00FB2711">
            <w:pPr>
              <w:pStyle w:val="Default"/>
              <w:rPr>
                <w:color w:val="auto"/>
                <w:sz w:val="20"/>
                <w:szCs w:val="20"/>
              </w:rPr>
            </w:pPr>
            <w:r w:rsidRPr="0060607E">
              <w:rPr>
                <w:color w:val="auto"/>
                <w:sz w:val="20"/>
                <w:szCs w:val="20"/>
              </w:rPr>
              <w:t>Signature of Person Preparing This Form</w:t>
            </w:r>
          </w:p>
        </w:tc>
        <w:tc>
          <w:tcPr>
            <w:tcW w:w="2628" w:type="dxa"/>
          </w:tcPr>
          <w:p w:rsidR="00694DDE" w:rsidRPr="0060607E" w:rsidRDefault="005842C3" w:rsidP="00FB2711">
            <w:pPr>
              <w:pStyle w:val="Default"/>
              <w:rPr>
                <w:color w:val="auto"/>
                <w:sz w:val="20"/>
                <w:szCs w:val="20"/>
              </w:rPr>
            </w:pPr>
            <w:r w:rsidRPr="0060607E">
              <w:rPr>
                <w:color w:val="auto"/>
                <w:sz w:val="20"/>
                <w:szCs w:val="20"/>
              </w:rPr>
              <w:t>Date</w:t>
            </w:r>
          </w:p>
        </w:tc>
      </w:tr>
      <w:tr w:rsidR="0060607E" w:rsidRPr="0060607E" w:rsidTr="00865EB0">
        <w:tc>
          <w:tcPr>
            <w:tcW w:w="7668" w:type="dxa"/>
          </w:tcPr>
          <w:p w:rsidR="00694DDE" w:rsidRPr="0060607E" w:rsidRDefault="00694DDE" w:rsidP="00FB2711">
            <w:pPr>
              <w:pStyle w:val="Default"/>
              <w:rPr>
                <w:color w:val="auto"/>
              </w:rPr>
            </w:pPr>
          </w:p>
        </w:tc>
        <w:tc>
          <w:tcPr>
            <w:tcW w:w="2628" w:type="dxa"/>
          </w:tcPr>
          <w:p w:rsidR="00694DDE" w:rsidRPr="0060607E" w:rsidRDefault="00694DDE" w:rsidP="00FB2711">
            <w:pPr>
              <w:pStyle w:val="Default"/>
              <w:rPr>
                <w:color w:val="auto"/>
              </w:rPr>
            </w:pPr>
          </w:p>
        </w:tc>
      </w:tr>
      <w:tr w:rsidR="00A54EF0" w:rsidRPr="0060607E" w:rsidTr="00865EB0">
        <w:tc>
          <w:tcPr>
            <w:tcW w:w="7668" w:type="dxa"/>
          </w:tcPr>
          <w:p w:rsidR="00A54EF0" w:rsidRPr="0060607E" w:rsidRDefault="00A54EF0" w:rsidP="00694DDE">
            <w:pPr>
              <w:pStyle w:val="Default"/>
              <w:rPr>
                <w:color w:val="auto"/>
              </w:rPr>
            </w:pPr>
            <w:r w:rsidRPr="0060607E">
              <w:rPr>
                <w:color w:val="auto"/>
              </w:rPr>
              <w:t>_______________________________________________________</w:t>
            </w:r>
          </w:p>
        </w:tc>
        <w:tc>
          <w:tcPr>
            <w:tcW w:w="2628" w:type="dxa"/>
          </w:tcPr>
          <w:p w:rsidR="00A54EF0" w:rsidRPr="0060607E" w:rsidRDefault="00A54EF0" w:rsidP="006A2681">
            <w:pPr>
              <w:pStyle w:val="Default"/>
              <w:rPr>
                <w:color w:val="auto"/>
              </w:rPr>
            </w:pPr>
            <w:r w:rsidRPr="0060607E">
              <w:rPr>
                <w:color w:val="auto"/>
              </w:rPr>
              <w:t>__________________</w:t>
            </w:r>
          </w:p>
        </w:tc>
      </w:tr>
      <w:tr w:rsidR="00A54EF0" w:rsidRPr="0060607E" w:rsidTr="00865EB0">
        <w:tc>
          <w:tcPr>
            <w:tcW w:w="7668" w:type="dxa"/>
          </w:tcPr>
          <w:p w:rsidR="00A54EF0" w:rsidRPr="0060607E" w:rsidRDefault="00A54EF0" w:rsidP="00FB2711">
            <w:pPr>
              <w:pStyle w:val="Default"/>
              <w:rPr>
                <w:color w:val="auto"/>
                <w:sz w:val="20"/>
                <w:szCs w:val="20"/>
              </w:rPr>
            </w:pPr>
            <w:r w:rsidRPr="0060607E">
              <w:rPr>
                <w:color w:val="auto"/>
                <w:sz w:val="20"/>
                <w:szCs w:val="20"/>
              </w:rPr>
              <w:t>Witness</w:t>
            </w:r>
          </w:p>
        </w:tc>
        <w:tc>
          <w:tcPr>
            <w:tcW w:w="2628" w:type="dxa"/>
          </w:tcPr>
          <w:p w:rsidR="00A54EF0" w:rsidRPr="0060607E" w:rsidRDefault="00A54EF0" w:rsidP="006A2681">
            <w:pPr>
              <w:pStyle w:val="Default"/>
              <w:rPr>
                <w:color w:val="auto"/>
                <w:sz w:val="20"/>
                <w:szCs w:val="20"/>
              </w:rPr>
            </w:pPr>
            <w:r w:rsidRPr="0060607E">
              <w:rPr>
                <w:color w:val="auto"/>
                <w:sz w:val="20"/>
                <w:szCs w:val="20"/>
              </w:rPr>
              <w:t>Date</w:t>
            </w:r>
          </w:p>
        </w:tc>
      </w:tr>
    </w:tbl>
    <w:p w:rsidR="00A87FEE" w:rsidRPr="0060607E" w:rsidRDefault="00A87FEE" w:rsidP="00735481"/>
    <w:sectPr w:rsidR="00A87FEE" w:rsidRPr="0060607E" w:rsidSect="008E61D8">
      <w:footerReference w:type="default" r:id="rId10"/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D2" w:rsidRDefault="006B7CD2" w:rsidP="00A36D9B">
      <w:r>
        <w:separator/>
      </w:r>
    </w:p>
  </w:endnote>
  <w:endnote w:type="continuationSeparator" w:id="0">
    <w:p w:rsidR="006B7CD2" w:rsidRDefault="006B7CD2" w:rsidP="00A3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99" w:rsidRDefault="00586C99">
    <w:pPr>
      <w:pStyle w:val="Footer"/>
    </w:pPr>
    <w:r>
      <w:rPr>
        <w:sz w:val="18"/>
        <w:szCs w:val="18"/>
      </w:rPr>
      <w:t xml:space="preserve">Rev. </w:t>
    </w:r>
    <w:r w:rsidR="008D27C1">
      <w:rPr>
        <w:sz w:val="18"/>
        <w:szCs w:val="18"/>
      </w:rPr>
      <w:t xml:space="preserve">December </w:t>
    </w:r>
    <w:r w:rsidR="001B1FB0">
      <w:rPr>
        <w:sz w:val="18"/>
        <w:szCs w:val="18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D2" w:rsidRDefault="006B7CD2" w:rsidP="00A36D9B">
      <w:r>
        <w:separator/>
      </w:r>
    </w:p>
  </w:footnote>
  <w:footnote w:type="continuationSeparator" w:id="0">
    <w:p w:rsidR="006B7CD2" w:rsidRDefault="006B7CD2" w:rsidP="00A3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1F6B"/>
    <w:multiLevelType w:val="hybridMultilevel"/>
    <w:tmpl w:val="2670FB18"/>
    <w:lvl w:ilvl="0" w:tplc="22FA15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11"/>
    <w:rsid w:val="000163C6"/>
    <w:rsid w:val="00033F1C"/>
    <w:rsid w:val="00041E6E"/>
    <w:rsid w:val="00047E5A"/>
    <w:rsid w:val="0005050A"/>
    <w:rsid w:val="00064FAE"/>
    <w:rsid w:val="00065FFF"/>
    <w:rsid w:val="00072EAC"/>
    <w:rsid w:val="000A71DD"/>
    <w:rsid w:val="000B285B"/>
    <w:rsid w:val="000F3F06"/>
    <w:rsid w:val="000F4EFF"/>
    <w:rsid w:val="0010462A"/>
    <w:rsid w:val="00126A67"/>
    <w:rsid w:val="00137DB3"/>
    <w:rsid w:val="001532F7"/>
    <w:rsid w:val="0016069E"/>
    <w:rsid w:val="0016300D"/>
    <w:rsid w:val="00181DC2"/>
    <w:rsid w:val="001951F2"/>
    <w:rsid w:val="001B0438"/>
    <w:rsid w:val="001B1FB0"/>
    <w:rsid w:val="001D3535"/>
    <w:rsid w:val="001D5381"/>
    <w:rsid w:val="0020171D"/>
    <w:rsid w:val="00201E6D"/>
    <w:rsid w:val="00216844"/>
    <w:rsid w:val="0024660E"/>
    <w:rsid w:val="00250102"/>
    <w:rsid w:val="002507CB"/>
    <w:rsid w:val="0025406A"/>
    <w:rsid w:val="002779C0"/>
    <w:rsid w:val="00285715"/>
    <w:rsid w:val="002C59E7"/>
    <w:rsid w:val="002D2059"/>
    <w:rsid w:val="002D2C08"/>
    <w:rsid w:val="003229B9"/>
    <w:rsid w:val="00347A7D"/>
    <w:rsid w:val="00357108"/>
    <w:rsid w:val="00365F90"/>
    <w:rsid w:val="00384EE9"/>
    <w:rsid w:val="003D0320"/>
    <w:rsid w:val="003F56CE"/>
    <w:rsid w:val="004039B6"/>
    <w:rsid w:val="0041717E"/>
    <w:rsid w:val="00427A8C"/>
    <w:rsid w:val="00430DBD"/>
    <w:rsid w:val="004414C1"/>
    <w:rsid w:val="00443C90"/>
    <w:rsid w:val="00460032"/>
    <w:rsid w:val="004608BB"/>
    <w:rsid w:val="00466B10"/>
    <w:rsid w:val="004914CD"/>
    <w:rsid w:val="00497ED0"/>
    <w:rsid w:val="00497F78"/>
    <w:rsid w:val="004A00EF"/>
    <w:rsid w:val="004A2D6E"/>
    <w:rsid w:val="004A7B30"/>
    <w:rsid w:val="004B5B81"/>
    <w:rsid w:val="004C6805"/>
    <w:rsid w:val="004C6A0F"/>
    <w:rsid w:val="004C6C66"/>
    <w:rsid w:val="004F34C8"/>
    <w:rsid w:val="004F6B45"/>
    <w:rsid w:val="004F78FC"/>
    <w:rsid w:val="005001E6"/>
    <w:rsid w:val="005112FC"/>
    <w:rsid w:val="00535E22"/>
    <w:rsid w:val="0055426B"/>
    <w:rsid w:val="005678DC"/>
    <w:rsid w:val="00572F0A"/>
    <w:rsid w:val="005842C3"/>
    <w:rsid w:val="00586C99"/>
    <w:rsid w:val="005928B6"/>
    <w:rsid w:val="005A4AFE"/>
    <w:rsid w:val="005C5DD8"/>
    <w:rsid w:val="005C61F7"/>
    <w:rsid w:val="005E0F36"/>
    <w:rsid w:val="0060607E"/>
    <w:rsid w:val="006066D7"/>
    <w:rsid w:val="00612B9D"/>
    <w:rsid w:val="00614A4C"/>
    <w:rsid w:val="006161C5"/>
    <w:rsid w:val="00622373"/>
    <w:rsid w:val="0063126A"/>
    <w:rsid w:val="0065279B"/>
    <w:rsid w:val="00655CC0"/>
    <w:rsid w:val="00657092"/>
    <w:rsid w:val="0065784A"/>
    <w:rsid w:val="006659E8"/>
    <w:rsid w:val="00694172"/>
    <w:rsid w:val="00694DDE"/>
    <w:rsid w:val="006950AB"/>
    <w:rsid w:val="00695B6B"/>
    <w:rsid w:val="006A3BE2"/>
    <w:rsid w:val="006A7797"/>
    <w:rsid w:val="006B170B"/>
    <w:rsid w:val="006B7CD2"/>
    <w:rsid w:val="006C6D17"/>
    <w:rsid w:val="007101C6"/>
    <w:rsid w:val="00710ABD"/>
    <w:rsid w:val="00710C70"/>
    <w:rsid w:val="00733B0A"/>
    <w:rsid w:val="00734915"/>
    <w:rsid w:val="00735481"/>
    <w:rsid w:val="00741CA8"/>
    <w:rsid w:val="00745320"/>
    <w:rsid w:val="007455AF"/>
    <w:rsid w:val="0076630D"/>
    <w:rsid w:val="007756B5"/>
    <w:rsid w:val="00781954"/>
    <w:rsid w:val="007956FE"/>
    <w:rsid w:val="007A1052"/>
    <w:rsid w:val="007A1A4A"/>
    <w:rsid w:val="007B3793"/>
    <w:rsid w:val="007C7429"/>
    <w:rsid w:val="007E545C"/>
    <w:rsid w:val="007F62BC"/>
    <w:rsid w:val="00812C2B"/>
    <w:rsid w:val="008209C1"/>
    <w:rsid w:val="00840D21"/>
    <w:rsid w:val="00843B24"/>
    <w:rsid w:val="0084455B"/>
    <w:rsid w:val="008458CF"/>
    <w:rsid w:val="00853191"/>
    <w:rsid w:val="008567E0"/>
    <w:rsid w:val="008576AD"/>
    <w:rsid w:val="00865EB0"/>
    <w:rsid w:val="00881EA8"/>
    <w:rsid w:val="008A148D"/>
    <w:rsid w:val="008A7621"/>
    <w:rsid w:val="008B29F3"/>
    <w:rsid w:val="008B75B4"/>
    <w:rsid w:val="008C20B1"/>
    <w:rsid w:val="008D27C1"/>
    <w:rsid w:val="008D30DD"/>
    <w:rsid w:val="008D32EB"/>
    <w:rsid w:val="008D5D5E"/>
    <w:rsid w:val="008D6065"/>
    <w:rsid w:val="008E61D8"/>
    <w:rsid w:val="008F1B47"/>
    <w:rsid w:val="008F4DF4"/>
    <w:rsid w:val="009033F3"/>
    <w:rsid w:val="009073FF"/>
    <w:rsid w:val="009107EA"/>
    <w:rsid w:val="009151F3"/>
    <w:rsid w:val="00915DD3"/>
    <w:rsid w:val="00916471"/>
    <w:rsid w:val="00921D9E"/>
    <w:rsid w:val="00933D06"/>
    <w:rsid w:val="009466B2"/>
    <w:rsid w:val="0094748C"/>
    <w:rsid w:val="009559A8"/>
    <w:rsid w:val="009613B3"/>
    <w:rsid w:val="00971AD5"/>
    <w:rsid w:val="00971E9C"/>
    <w:rsid w:val="00993320"/>
    <w:rsid w:val="00993F73"/>
    <w:rsid w:val="009A34DD"/>
    <w:rsid w:val="009B242D"/>
    <w:rsid w:val="009B7858"/>
    <w:rsid w:val="009C2746"/>
    <w:rsid w:val="009D3A9B"/>
    <w:rsid w:val="009E35B1"/>
    <w:rsid w:val="009E5FEC"/>
    <w:rsid w:val="009E6EA9"/>
    <w:rsid w:val="009F7BF5"/>
    <w:rsid w:val="00A00A33"/>
    <w:rsid w:val="00A0258B"/>
    <w:rsid w:val="00A1436B"/>
    <w:rsid w:val="00A16554"/>
    <w:rsid w:val="00A173AE"/>
    <w:rsid w:val="00A204D7"/>
    <w:rsid w:val="00A27CFA"/>
    <w:rsid w:val="00A36D9B"/>
    <w:rsid w:val="00A43A6A"/>
    <w:rsid w:val="00A44CBF"/>
    <w:rsid w:val="00A52E7B"/>
    <w:rsid w:val="00A54EF0"/>
    <w:rsid w:val="00A5526F"/>
    <w:rsid w:val="00A624A5"/>
    <w:rsid w:val="00A70116"/>
    <w:rsid w:val="00A7707E"/>
    <w:rsid w:val="00A86492"/>
    <w:rsid w:val="00A86A74"/>
    <w:rsid w:val="00A87FEE"/>
    <w:rsid w:val="00AC165D"/>
    <w:rsid w:val="00AC4BE9"/>
    <w:rsid w:val="00AD3DF3"/>
    <w:rsid w:val="00AE105B"/>
    <w:rsid w:val="00AF3224"/>
    <w:rsid w:val="00B072EB"/>
    <w:rsid w:val="00B15313"/>
    <w:rsid w:val="00B2508F"/>
    <w:rsid w:val="00B76D32"/>
    <w:rsid w:val="00B851AF"/>
    <w:rsid w:val="00BA1AD7"/>
    <w:rsid w:val="00BB2E24"/>
    <w:rsid w:val="00BD2248"/>
    <w:rsid w:val="00BD4A00"/>
    <w:rsid w:val="00C04CF6"/>
    <w:rsid w:val="00C12DFF"/>
    <w:rsid w:val="00C26522"/>
    <w:rsid w:val="00C36C07"/>
    <w:rsid w:val="00C50FF0"/>
    <w:rsid w:val="00C542C3"/>
    <w:rsid w:val="00C67B8D"/>
    <w:rsid w:val="00CA372A"/>
    <w:rsid w:val="00CA5392"/>
    <w:rsid w:val="00CC5FA5"/>
    <w:rsid w:val="00CD690F"/>
    <w:rsid w:val="00CF000B"/>
    <w:rsid w:val="00CF79C7"/>
    <w:rsid w:val="00D176DB"/>
    <w:rsid w:val="00D228A9"/>
    <w:rsid w:val="00D2423D"/>
    <w:rsid w:val="00D4569F"/>
    <w:rsid w:val="00D50A50"/>
    <w:rsid w:val="00D757FE"/>
    <w:rsid w:val="00D8501E"/>
    <w:rsid w:val="00DB611C"/>
    <w:rsid w:val="00DC621C"/>
    <w:rsid w:val="00DD77EC"/>
    <w:rsid w:val="00DE3786"/>
    <w:rsid w:val="00DF5B41"/>
    <w:rsid w:val="00DF7557"/>
    <w:rsid w:val="00E17A75"/>
    <w:rsid w:val="00E228D8"/>
    <w:rsid w:val="00E23171"/>
    <w:rsid w:val="00E25990"/>
    <w:rsid w:val="00E400B7"/>
    <w:rsid w:val="00E43D46"/>
    <w:rsid w:val="00E442CD"/>
    <w:rsid w:val="00E60D07"/>
    <w:rsid w:val="00E91CB7"/>
    <w:rsid w:val="00E95F20"/>
    <w:rsid w:val="00EA337E"/>
    <w:rsid w:val="00EC145F"/>
    <w:rsid w:val="00EC1CEF"/>
    <w:rsid w:val="00EC4941"/>
    <w:rsid w:val="00ED7D77"/>
    <w:rsid w:val="00EE3798"/>
    <w:rsid w:val="00EF6D47"/>
    <w:rsid w:val="00F040EE"/>
    <w:rsid w:val="00F14016"/>
    <w:rsid w:val="00F20D1A"/>
    <w:rsid w:val="00F46C34"/>
    <w:rsid w:val="00F65870"/>
    <w:rsid w:val="00F75A87"/>
    <w:rsid w:val="00F80ABA"/>
    <w:rsid w:val="00F93BCF"/>
    <w:rsid w:val="00FA088B"/>
    <w:rsid w:val="00FA414B"/>
    <w:rsid w:val="00FB2711"/>
    <w:rsid w:val="00FB54BA"/>
    <w:rsid w:val="00FB6C35"/>
    <w:rsid w:val="00FD6A0F"/>
    <w:rsid w:val="00FF54A2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10C7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710C70"/>
    <w:rPr>
      <w:rFonts w:eastAsiaTheme="majorEastAsia" w:cstheme="majorBidi"/>
      <w:sz w:val="20"/>
      <w:szCs w:val="20"/>
    </w:rPr>
  </w:style>
  <w:style w:type="paragraph" w:customStyle="1" w:styleId="Default">
    <w:name w:val="Default"/>
    <w:rsid w:val="00FB2711"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D9B"/>
  </w:style>
  <w:style w:type="paragraph" w:styleId="Footer">
    <w:name w:val="footer"/>
    <w:basedOn w:val="Normal"/>
    <w:link w:val="FooterChar"/>
    <w:uiPriority w:val="99"/>
    <w:unhideWhenUsed/>
    <w:rsid w:val="00A36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10C7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710C70"/>
    <w:rPr>
      <w:rFonts w:eastAsiaTheme="majorEastAsia" w:cstheme="majorBidi"/>
      <w:sz w:val="20"/>
      <w:szCs w:val="20"/>
    </w:rPr>
  </w:style>
  <w:style w:type="paragraph" w:customStyle="1" w:styleId="Default">
    <w:name w:val="Default"/>
    <w:rsid w:val="00FB2711"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D9B"/>
  </w:style>
  <w:style w:type="paragraph" w:styleId="Footer">
    <w:name w:val="footer"/>
    <w:basedOn w:val="Normal"/>
    <w:link w:val="FooterChar"/>
    <w:uiPriority w:val="99"/>
    <w:unhideWhenUsed/>
    <w:rsid w:val="00A36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cp:lastPrinted>2016-12-04T11:44:00Z</cp:lastPrinted>
  <dcterms:created xsi:type="dcterms:W3CDTF">2016-12-04T16:40:00Z</dcterms:created>
  <dcterms:modified xsi:type="dcterms:W3CDTF">2016-12-04T16:40:00Z</dcterms:modified>
</cp:coreProperties>
</file>